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7049A" w14:textId="26E90DDA" w:rsidR="00682F42" w:rsidRPr="00904AF5" w:rsidRDefault="00920EA9" w:rsidP="009767B1">
      <w:pPr>
        <w:spacing w:after="0" w:line="240" w:lineRule="auto"/>
        <w:jc w:val="center"/>
        <w:rPr>
          <w:rFonts w:ascii="Times New Roman" w:hAnsi="Times New Roman" w:cs="Times New Roman"/>
          <w:b/>
          <w:sz w:val="28"/>
          <w:szCs w:val="28"/>
        </w:rPr>
      </w:pPr>
      <w:r w:rsidRPr="00904AF5">
        <w:rPr>
          <w:rFonts w:ascii="Times New Roman" w:hAnsi="Times New Roman" w:cs="Times New Roman"/>
          <w:b/>
          <w:sz w:val="28"/>
          <w:szCs w:val="28"/>
        </w:rPr>
        <w:t>PHỤ LỤC I</w:t>
      </w:r>
      <w:r>
        <w:rPr>
          <w:rFonts w:ascii="Times New Roman" w:hAnsi="Times New Roman" w:cs="Times New Roman"/>
          <w:b/>
          <w:sz w:val="28"/>
          <w:szCs w:val="28"/>
        </w:rPr>
        <w:t>Va</w:t>
      </w:r>
    </w:p>
    <w:p w14:paraId="3D87049B" w14:textId="0C6D96C3" w:rsidR="00922AA9" w:rsidRDefault="00920EA9" w:rsidP="00922AA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r w:rsidRPr="00904AF5">
        <w:rPr>
          <w:rFonts w:ascii="Times New Roman" w:hAnsi="Times New Roman" w:cs="Times New Roman"/>
          <w:b/>
          <w:color w:val="000000" w:themeColor="text1"/>
          <w:sz w:val="28"/>
          <w:szCs w:val="28"/>
          <w:lang w:val="vi-VN"/>
        </w:rPr>
        <w:t>ản tổng hợp kết quả đánh giá các tiêu chí, chỉ tiêu</w:t>
      </w:r>
    </w:p>
    <w:p w14:paraId="566D40D0" w14:textId="0983B611" w:rsidR="007212C3" w:rsidRDefault="00920EA9" w:rsidP="007212C3">
      <w:pPr>
        <w:widowControl w:val="0"/>
        <w:spacing w:after="0" w:line="240" w:lineRule="auto"/>
        <w:jc w:val="center"/>
        <w:rPr>
          <w:rFonts w:ascii="Times New Roman" w:hAnsi="Times New Roman" w:cs="Times New Roman"/>
          <w:b/>
          <w:sz w:val="28"/>
          <w:szCs w:val="28"/>
        </w:rPr>
      </w:pPr>
      <w:r w:rsidRPr="00922AA9">
        <w:rPr>
          <w:rFonts w:ascii="Times New Roman" w:hAnsi="Times New Roman" w:cs="Times New Roman"/>
          <w:b/>
          <w:color w:val="000000" w:themeColor="text1"/>
          <w:sz w:val="28"/>
          <w:szCs w:val="28"/>
        </w:rPr>
        <w:t>đánh giá, công nhận “</w:t>
      </w:r>
      <w:r>
        <w:rPr>
          <w:rFonts w:ascii="Times New Roman" w:hAnsi="Times New Roman" w:cs="Times New Roman"/>
          <w:b/>
          <w:color w:val="000000" w:themeColor="text1"/>
          <w:sz w:val="28"/>
          <w:szCs w:val="28"/>
        </w:rPr>
        <w:t>Đ</w:t>
      </w:r>
      <w:r w:rsidRPr="00922AA9">
        <w:rPr>
          <w:rFonts w:ascii="Times New Roman" w:hAnsi="Times New Roman" w:cs="Times New Roman"/>
          <w:b/>
          <w:color w:val="000000" w:themeColor="text1"/>
          <w:sz w:val="28"/>
          <w:szCs w:val="28"/>
        </w:rPr>
        <w:t>ơn vị học tập” cấp huyện</w:t>
      </w:r>
      <w:r>
        <w:rPr>
          <w:rFonts w:ascii="Times New Roman" w:hAnsi="Times New Roman" w:cs="Times New Roman"/>
          <w:b/>
          <w:color w:val="000000" w:themeColor="text1"/>
          <w:sz w:val="28"/>
          <w:szCs w:val="28"/>
        </w:rPr>
        <w:t xml:space="preserve"> </w:t>
      </w:r>
      <w:r w:rsidRPr="008773D6">
        <w:rPr>
          <w:rFonts w:ascii="Times New Roman" w:hAnsi="Times New Roman" w:cs="Times New Roman"/>
          <w:b/>
          <w:color w:val="000000" w:themeColor="text1"/>
          <w:sz w:val="28"/>
          <w:szCs w:val="28"/>
        </w:rPr>
        <w:t>(</w:t>
      </w:r>
      <w:r w:rsidRPr="008773D6">
        <w:rPr>
          <w:rFonts w:ascii="Times New Roman" w:hAnsi="Times New Roman" w:cs="Times New Roman"/>
          <w:b/>
          <w:sz w:val="28"/>
          <w:szCs w:val="28"/>
        </w:rPr>
        <w:t>mức độ 1)</w:t>
      </w:r>
      <w:r>
        <w:rPr>
          <w:rFonts w:ascii="Times New Roman" w:hAnsi="Times New Roman" w:cs="Times New Roman"/>
          <w:b/>
          <w:sz w:val="28"/>
          <w:szCs w:val="28"/>
        </w:rPr>
        <w:t xml:space="preserve"> </w:t>
      </w:r>
    </w:p>
    <w:p w14:paraId="3138B8F9" w14:textId="3B69F0ED" w:rsidR="007212C3" w:rsidRPr="007212C3" w:rsidRDefault="007212C3" w:rsidP="007212C3">
      <w:pPr>
        <w:widowControl w:val="0"/>
        <w:spacing w:after="0" w:line="240" w:lineRule="auto"/>
        <w:jc w:val="center"/>
        <w:rPr>
          <w:rFonts w:ascii="Times New Roman" w:eastAsia="Times New Roman" w:hAnsi="Times New Roman" w:cs="Times New Roman"/>
          <w:i/>
          <w:iCs/>
          <w:color w:val="000000"/>
          <w:sz w:val="28"/>
          <w:szCs w:val="28"/>
          <w:lang w:val="vi-VN" w:eastAsia="vi-VN"/>
        </w:rPr>
      </w:pPr>
      <w:r>
        <w:rPr>
          <w:rFonts w:ascii="Times New Roman" w:hAnsi="Times New Roman" w:cs="Times New Roman"/>
          <w:b/>
          <w:sz w:val="28"/>
          <w:szCs w:val="28"/>
        </w:rPr>
        <w:t>(</w:t>
      </w:r>
      <w:r w:rsidRPr="007212C3">
        <w:rPr>
          <w:rFonts w:ascii="Times New Roman" w:eastAsia="Times New Roman" w:hAnsi="Times New Roman" w:cs="Times New Roman"/>
          <w:i/>
          <w:iCs/>
          <w:color w:val="000000"/>
          <w:sz w:val="28"/>
          <w:szCs w:val="28"/>
        </w:rPr>
        <w:t xml:space="preserve">kèm </w:t>
      </w:r>
      <w:r w:rsidRPr="007212C3">
        <w:rPr>
          <w:rFonts w:ascii="Times New Roman" w:eastAsia="Times New Roman" w:hAnsi="Times New Roman" w:cs="Times New Roman"/>
          <w:i/>
          <w:iCs/>
          <w:color w:val="000000"/>
          <w:sz w:val="28"/>
          <w:szCs w:val="28"/>
          <w:lang w:val="vi-VN" w:eastAsia="vi-VN"/>
        </w:rPr>
        <w:t>theo Công văn số</w:t>
      </w:r>
      <w:r w:rsidR="00072EF9">
        <w:rPr>
          <w:rFonts w:ascii="Times New Roman" w:eastAsia="Times New Roman" w:hAnsi="Times New Roman" w:cs="Times New Roman"/>
          <w:i/>
          <w:iCs/>
          <w:color w:val="000000"/>
          <w:sz w:val="28"/>
          <w:szCs w:val="28"/>
          <w:lang w:val="vi-VN" w:eastAsia="vi-VN"/>
        </w:rPr>
        <w:tab/>
      </w:r>
      <w:r w:rsidR="00072EF9">
        <w:rPr>
          <w:rFonts w:ascii="Times New Roman" w:eastAsia="Times New Roman" w:hAnsi="Times New Roman" w:cs="Times New Roman"/>
          <w:i/>
          <w:iCs/>
          <w:color w:val="000000"/>
          <w:sz w:val="28"/>
          <w:szCs w:val="28"/>
          <w:lang w:val="vi-VN" w:eastAsia="vi-VN"/>
        </w:rPr>
        <w:tab/>
      </w:r>
      <w:r w:rsidRPr="007212C3">
        <w:rPr>
          <w:rFonts w:ascii="Times New Roman" w:eastAsia="Times New Roman" w:hAnsi="Times New Roman" w:cs="Times New Roman"/>
          <w:i/>
          <w:iCs/>
          <w:color w:val="000000"/>
          <w:sz w:val="28"/>
          <w:szCs w:val="28"/>
          <w:lang w:val="vi-VN" w:eastAsia="vi-VN"/>
        </w:rPr>
        <w:t xml:space="preserve"> /UBND-VX</w:t>
      </w:r>
      <w:r w:rsidRPr="007212C3">
        <w:rPr>
          <w:rFonts w:ascii="Times New Roman" w:eastAsia="Times New Roman" w:hAnsi="Times New Roman" w:cs="Times New Roman"/>
          <w:i/>
          <w:iCs/>
          <w:color w:val="000000"/>
          <w:sz w:val="28"/>
          <w:szCs w:val="28"/>
          <w:lang w:eastAsia="vi-VN"/>
        </w:rPr>
        <w:t xml:space="preserve"> </w:t>
      </w:r>
      <w:r w:rsidRPr="007212C3">
        <w:rPr>
          <w:rFonts w:ascii="Times New Roman" w:eastAsia="Times New Roman" w:hAnsi="Times New Roman" w:cs="Times New Roman"/>
          <w:i/>
          <w:iCs/>
          <w:color w:val="000000"/>
          <w:sz w:val="28"/>
          <w:szCs w:val="28"/>
          <w:lang w:val="vi-VN" w:eastAsia="vi-VN"/>
        </w:rPr>
        <w:t xml:space="preserve">ngày   tháng   năm 2024 </w:t>
      </w:r>
    </w:p>
    <w:p w14:paraId="681CEB11" w14:textId="290E9358" w:rsidR="007212C3" w:rsidRPr="007212C3" w:rsidRDefault="007212C3" w:rsidP="007212C3">
      <w:pPr>
        <w:widowControl w:val="0"/>
        <w:spacing w:after="0" w:line="240" w:lineRule="auto"/>
        <w:jc w:val="center"/>
        <w:rPr>
          <w:rFonts w:ascii="Times New Roman" w:eastAsia="Times New Roman" w:hAnsi="Times New Roman" w:cs="Times New Roman"/>
          <w:i/>
          <w:iCs/>
          <w:color w:val="000000"/>
          <w:sz w:val="28"/>
          <w:szCs w:val="28"/>
          <w:lang w:val="vi-VN" w:eastAsia="vi-VN"/>
        </w:rPr>
      </w:pPr>
      <w:r w:rsidRPr="007212C3">
        <w:rPr>
          <w:rFonts w:ascii="Times New Roman" w:eastAsia="Times New Roman" w:hAnsi="Times New Roman" w:cs="Times New Roman"/>
          <w:i/>
          <w:iCs/>
          <w:color w:val="000000"/>
          <w:sz w:val="28"/>
          <w:szCs w:val="28"/>
          <w:lang w:val="vi-VN" w:eastAsia="vi-VN"/>
        </w:rPr>
        <w:t xml:space="preserve">của </w:t>
      </w:r>
      <w:r w:rsidR="00920EA9">
        <w:rPr>
          <w:rFonts w:ascii="Times New Roman" w:eastAsia="Times New Roman" w:hAnsi="Times New Roman" w:cs="Times New Roman"/>
          <w:i/>
          <w:iCs/>
          <w:color w:val="000000"/>
          <w:sz w:val="28"/>
          <w:szCs w:val="28"/>
          <w:lang w:eastAsia="vi-VN"/>
        </w:rPr>
        <w:t xml:space="preserve">Chủ tịch </w:t>
      </w:r>
      <w:bookmarkStart w:id="0" w:name="_GoBack"/>
      <w:bookmarkEnd w:id="0"/>
      <w:r w:rsidRPr="007212C3">
        <w:rPr>
          <w:rFonts w:ascii="Times New Roman" w:eastAsia="Times New Roman" w:hAnsi="Times New Roman" w:cs="Times New Roman"/>
          <w:i/>
          <w:iCs/>
          <w:color w:val="000000"/>
          <w:sz w:val="28"/>
          <w:szCs w:val="28"/>
          <w:lang w:val="vi-VN" w:eastAsia="vi-VN"/>
        </w:rPr>
        <w:t>Ủy ban nhân dân Thành phố)</w:t>
      </w:r>
    </w:p>
    <w:p w14:paraId="3D87049C" w14:textId="3872D75F" w:rsidR="00904AF5" w:rsidRPr="00922AA9" w:rsidRDefault="00904AF5" w:rsidP="00922AA9">
      <w:pPr>
        <w:widowControl w:val="0"/>
        <w:spacing w:after="240" w:line="240" w:lineRule="auto"/>
        <w:jc w:val="center"/>
        <w:rPr>
          <w:rFonts w:ascii="Times New Roman" w:hAnsi="Times New Roman" w:cs="Times New Roman"/>
          <w:b/>
          <w:color w:val="000000" w:themeColor="text1"/>
          <w:sz w:val="28"/>
          <w:szCs w:val="28"/>
        </w:rPr>
      </w:pPr>
    </w:p>
    <w:tbl>
      <w:tblPr>
        <w:tblStyle w:val="TableGrid"/>
        <w:tblW w:w="14034" w:type="dxa"/>
        <w:tblInd w:w="-289" w:type="dxa"/>
        <w:tblLayout w:type="fixed"/>
        <w:tblLook w:val="04A0" w:firstRow="1" w:lastRow="0" w:firstColumn="1" w:lastColumn="0" w:noHBand="0" w:noVBand="1"/>
      </w:tblPr>
      <w:tblGrid>
        <w:gridCol w:w="1281"/>
        <w:gridCol w:w="4390"/>
        <w:gridCol w:w="1701"/>
        <w:gridCol w:w="1417"/>
        <w:gridCol w:w="5245"/>
      </w:tblGrid>
      <w:tr w:rsidR="00FB09AF" w:rsidRPr="001D077E" w14:paraId="3D8704A6" w14:textId="77777777" w:rsidTr="00FE7EC8">
        <w:trPr>
          <w:cantSplit/>
          <w:trHeight w:val="20"/>
        </w:trPr>
        <w:tc>
          <w:tcPr>
            <w:tcW w:w="1281" w:type="dxa"/>
            <w:vAlign w:val="center"/>
          </w:tcPr>
          <w:p w14:paraId="3D87049D" w14:textId="77777777" w:rsidR="00FB09AF" w:rsidRPr="001D077E" w:rsidRDefault="00FB09AF" w:rsidP="001950F2">
            <w:pPr>
              <w:widowControl w:val="0"/>
              <w:jc w:val="center"/>
              <w:rPr>
                <w:rFonts w:ascii="Times New Roman" w:hAnsi="Times New Roman" w:cs="Times New Roman"/>
                <w:sz w:val="26"/>
                <w:szCs w:val="26"/>
              </w:rPr>
            </w:pPr>
            <w:r>
              <w:rPr>
                <w:rFonts w:ascii="Times New Roman" w:hAnsi="Times New Roman"/>
                <w:b/>
                <w:sz w:val="26"/>
                <w:szCs w:val="26"/>
              </w:rPr>
              <w:t>Nội dung, t</w:t>
            </w:r>
            <w:r w:rsidRPr="00452B03">
              <w:rPr>
                <w:rFonts w:ascii="Times New Roman" w:hAnsi="Times New Roman"/>
                <w:b/>
                <w:sz w:val="26"/>
                <w:szCs w:val="26"/>
              </w:rPr>
              <w:t>iêu chí</w:t>
            </w:r>
          </w:p>
        </w:tc>
        <w:tc>
          <w:tcPr>
            <w:tcW w:w="4390" w:type="dxa"/>
            <w:vAlign w:val="center"/>
          </w:tcPr>
          <w:p w14:paraId="3D87049E" w14:textId="6306B37E" w:rsidR="00FB09AF" w:rsidRDefault="00FB09AF" w:rsidP="00544BE6">
            <w:pPr>
              <w:jc w:val="center"/>
              <w:rPr>
                <w:rFonts w:ascii="Times New Roman" w:hAnsi="Times New Roman" w:cs="Times New Roman"/>
                <w:b/>
                <w:bCs/>
                <w:sz w:val="26"/>
                <w:szCs w:val="26"/>
                <w:lang w:val="vi-VN"/>
              </w:rPr>
            </w:pPr>
          </w:p>
          <w:p w14:paraId="3D87049F" w14:textId="456812FC" w:rsidR="00FB09AF" w:rsidRPr="000929E6" w:rsidRDefault="00FB09AF" w:rsidP="00544BE6">
            <w:pPr>
              <w:jc w:val="center"/>
              <w:rPr>
                <w:rFonts w:ascii="Times New Roman" w:hAnsi="Times New Roman" w:cs="Times New Roman"/>
                <w:i/>
                <w:sz w:val="26"/>
                <w:szCs w:val="26"/>
              </w:rPr>
            </w:pPr>
            <w:r w:rsidRPr="000929E6">
              <w:rPr>
                <w:rFonts w:ascii="Times New Roman" w:hAnsi="Times New Roman" w:cs="Times New Roman"/>
                <w:b/>
                <w:bCs/>
                <w:i/>
                <w:sz w:val="26"/>
                <w:szCs w:val="26"/>
              </w:rPr>
              <w:t>Mã minh chứng</w:t>
            </w:r>
            <w:r w:rsidR="00FE7EC8">
              <w:rPr>
                <w:rFonts w:ascii="Times New Roman" w:hAnsi="Times New Roman" w:cs="Times New Roman"/>
                <w:b/>
                <w:bCs/>
                <w:i/>
                <w:sz w:val="26"/>
                <w:szCs w:val="26"/>
              </w:rPr>
              <w:t>: Tên minh chứng</w:t>
            </w:r>
          </w:p>
        </w:tc>
        <w:tc>
          <w:tcPr>
            <w:tcW w:w="1701" w:type="dxa"/>
            <w:vAlign w:val="center"/>
          </w:tcPr>
          <w:p w14:paraId="3D8704A0" w14:textId="77777777" w:rsidR="00FB09AF" w:rsidRDefault="00FB09AF" w:rsidP="00544BE6">
            <w:pPr>
              <w:jc w:val="center"/>
              <w:rPr>
                <w:rFonts w:ascii="Times New Roman" w:hAnsi="Times New Roman" w:cs="Times New Roman"/>
                <w:b/>
                <w:sz w:val="26"/>
                <w:szCs w:val="26"/>
              </w:rPr>
            </w:pPr>
            <w:r w:rsidRPr="00FB3EB8">
              <w:rPr>
                <w:rFonts w:ascii="Times New Roman" w:hAnsi="Times New Roman" w:cs="Times New Roman"/>
                <w:b/>
                <w:sz w:val="26"/>
                <w:szCs w:val="26"/>
              </w:rPr>
              <w:t xml:space="preserve">Quy định </w:t>
            </w:r>
          </w:p>
          <w:p w14:paraId="3D8704A2" w14:textId="3E158115" w:rsidR="00FB09AF" w:rsidRPr="00FB3EB8" w:rsidRDefault="004600DD" w:rsidP="00297DDD">
            <w:pPr>
              <w:jc w:val="center"/>
              <w:rPr>
                <w:rFonts w:ascii="Times New Roman" w:hAnsi="Times New Roman" w:cs="Times New Roman"/>
                <w:b/>
                <w:sz w:val="26"/>
                <w:szCs w:val="26"/>
              </w:rPr>
            </w:pPr>
            <w:r>
              <w:rPr>
                <w:rFonts w:ascii="Times New Roman" w:hAnsi="Times New Roman" w:cs="Times New Roman"/>
                <w:b/>
                <w:sz w:val="26"/>
                <w:szCs w:val="26"/>
              </w:rPr>
              <w:t>m</w:t>
            </w:r>
            <w:r w:rsidR="00FB09AF" w:rsidRPr="00FB3EB8">
              <w:rPr>
                <w:rFonts w:ascii="Times New Roman" w:hAnsi="Times New Roman" w:cs="Times New Roman"/>
                <w:b/>
                <w:sz w:val="26"/>
                <w:szCs w:val="26"/>
              </w:rPr>
              <w:t>ức độ 1</w:t>
            </w:r>
          </w:p>
        </w:tc>
        <w:tc>
          <w:tcPr>
            <w:tcW w:w="1417" w:type="dxa"/>
            <w:vAlign w:val="center"/>
          </w:tcPr>
          <w:p w14:paraId="0309FABC" w14:textId="77777777" w:rsidR="00FB09AF" w:rsidRDefault="00FB09AF" w:rsidP="00544BE6">
            <w:pPr>
              <w:jc w:val="center"/>
              <w:rPr>
                <w:rFonts w:ascii="Times New Roman" w:hAnsi="Times New Roman" w:cs="Times New Roman"/>
                <w:b/>
                <w:sz w:val="26"/>
                <w:szCs w:val="26"/>
              </w:rPr>
            </w:pPr>
            <w:r w:rsidRPr="00FB3EB8">
              <w:rPr>
                <w:rFonts w:ascii="Times New Roman" w:hAnsi="Times New Roman" w:cs="Times New Roman"/>
                <w:b/>
                <w:sz w:val="26"/>
                <w:szCs w:val="26"/>
              </w:rPr>
              <w:t>Kết quả tự đánh giá của đơn vị</w:t>
            </w:r>
          </w:p>
          <w:p w14:paraId="3D8704A3" w14:textId="291E9939" w:rsidR="00FB09AF" w:rsidRPr="00FB3EB8" w:rsidRDefault="00FB09AF" w:rsidP="00544BE6">
            <w:pPr>
              <w:jc w:val="center"/>
              <w:rPr>
                <w:rFonts w:ascii="Times New Roman" w:hAnsi="Times New Roman" w:cs="Times New Roman"/>
                <w:b/>
                <w:sz w:val="26"/>
                <w:szCs w:val="26"/>
              </w:rPr>
            </w:pPr>
            <w:r>
              <w:rPr>
                <w:rFonts w:ascii="Times New Roman" w:hAnsi="Times New Roman" w:cs="Times New Roman"/>
                <w:i/>
                <w:sz w:val="26"/>
                <w:szCs w:val="26"/>
              </w:rPr>
              <w:t xml:space="preserve">(ghi </w:t>
            </w:r>
            <w:r w:rsidRPr="00344B2B">
              <w:rPr>
                <w:rFonts w:ascii="Times New Roman" w:hAnsi="Times New Roman" w:cs="Times New Roman"/>
                <w:i/>
                <w:sz w:val="26"/>
                <w:szCs w:val="26"/>
              </w:rPr>
              <w:t>Đạt/ Không đạt</w:t>
            </w:r>
            <w:r>
              <w:rPr>
                <w:rFonts w:ascii="Times New Roman" w:hAnsi="Times New Roman" w:cs="Times New Roman"/>
                <w:i/>
                <w:sz w:val="26"/>
                <w:szCs w:val="26"/>
              </w:rPr>
              <w:t>)</w:t>
            </w:r>
          </w:p>
        </w:tc>
        <w:tc>
          <w:tcPr>
            <w:tcW w:w="5245" w:type="dxa"/>
            <w:vAlign w:val="center"/>
          </w:tcPr>
          <w:p w14:paraId="38D35997" w14:textId="37E18948" w:rsidR="00FB09AF" w:rsidRDefault="00DB3243" w:rsidP="00F64B2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Gợi ý </w:t>
            </w:r>
            <w:r w:rsidRPr="001D077E">
              <w:rPr>
                <w:rFonts w:ascii="Times New Roman" w:hAnsi="Times New Roman" w:cs="Times New Roman"/>
                <w:b/>
                <w:bCs/>
                <w:sz w:val="26"/>
                <w:szCs w:val="26"/>
                <w:lang w:val="vi-VN"/>
              </w:rPr>
              <w:t>minh chứng</w:t>
            </w:r>
          </w:p>
          <w:p w14:paraId="3D8704A4" w14:textId="77777777" w:rsidR="00FB09AF" w:rsidRPr="00FB3EB8" w:rsidRDefault="00FB09AF" w:rsidP="00544BE6">
            <w:pPr>
              <w:jc w:val="center"/>
              <w:rPr>
                <w:rFonts w:ascii="Times New Roman" w:hAnsi="Times New Roman" w:cs="Times New Roman"/>
                <w:b/>
                <w:sz w:val="26"/>
                <w:szCs w:val="26"/>
              </w:rPr>
            </w:pPr>
          </w:p>
        </w:tc>
      </w:tr>
      <w:tr w:rsidR="00FB09AF" w:rsidRPr="001D077E" w14:paraId="3D8704AC" w14:textId="77777777" w:rsidTr="00FE7EC8">
        <w:trPr>
          <w:cantSplit/>
          <w:trHeight w:val="20"/>
        </w:trPr>
        <w:tc>
          <w:tcPr>
            <w:tcW w:w="5671" w:type="dxa"/>
            <w:gridSpan w:val="2"/>
            <w:vAlign w:val="center"/>
          </w:tcPr>
          <w:p w14:paraId="3D8704A7" w14:textId="77777777" w:rsidR="00FB09AF" w:rsidRPr="001D077E" w:rsidRDefault="00FB09AF" w:rsidP="00825597">
            <w:pPr>
              <w:spacing w:before="120" w:after="120"/>
              <w:rPr>
                <w:rFonts w:ascii="Times New Roman" w:hAnsi="Times New Roman" w:cs="Times New Roman"/>
                <w:b/>
                <w:bCs/>
                <w:sz w:val="26"/>
                <w:szCs w:val="26"/>
                <w:lang w:val="vi-VN"/>
              </w:rPr>
            </w:pPr>
            <w:r w:rsidRPr="001D077E">
              <w:rPr>
                <w:rFonts w:ascii="Times New Roman" w:hAnsi="Times New Roman" w:cs="Times New Roman"/>
                <w:b/>
                <w:bCs/>
                <w:sz w:val="26"/>
                <w:szCs w:val="26"/>
                <w:lang w:val="vi-VN"/>
              </w:rPr>
              <w:t>Tiêu chí 1: Điều kiện để xây dựng Đơn vị học tập</w:t>
            </w:r>
          </w:p>
        </w:tc>
        <w:tc>
          <w:tcPr>
            <w:tcW w:w="1701" w:type="dxa"/>
            <w:vAlign w:val="center"/>
          </w:tcPr>
          <w:p w14:paraId="3D8704A8" w14:textId="77777777" w:rsidR="00FB09AF" w:rsidRPr="001D077E" w:rsidRDefault="00FB09AF" w:rsidP="00544BE6">
            <w:pPr>
              <w:rPr>
                <w:rFonts w:ascii="Times New Roman" w:hAnsi="Times New Roman" w:cs="Times New Roman"/>
                <w:b/>
                <w:bCs/>
                <w:sz w:val="26"/>
                <w:szCs w:val="26"/>
                <w:lang w:val="vi-VN"/>
              </w:rPr>
            </w:pPr>
          </w:p>
        </w:tc>
        <w:tc>
          <w:tcPr>
            <w:tcW w:w="1417" w:type="dxa"/>
            <w:vAlign w:val="center"/>
          </w:tcPr>
          <w:p w14:paraId="3D8704A9" w14:textId="4A65B92A" w:rsidR="00FB09AF" w:rsidRPr="001D077E" w:rsidRDefault="00FB09AF" w:rsidP="00544BE6">
            <w:pPr>
              <w:jc w:val="center"/>
              <w:rPr>
                <w:rFonts w:ascii="Times New Roman" w:hAnsi="Times New Roman" w:cs="Times New Roman"/>
                <w:b/>
                <w:bCs/>
                <w:sz w:val="26"/>
                <w:szCs w:val="26"/>
                <w:lang w:val="vi-VN"/>
              </w:rPr>
            </w:pPr>
          </w:p>
        </w:tc>
        <w:tc>
          <w:tcPr>
            <w:tcW w:w="5245" w:type="dxa"/>
            <w:vAlign w:val="center"/>
          </w:tcPr>
          <w:p w14:paraId="3D8704AA" w14:textId="77777777" w:rsidR="00FB09AF" w:rsidRPr="001D077E" w:rsidRDefault="00FB09AF" w:rsidP="00544BE6">
            <w:pPr>
              <w:rPr>
                <w:rFonts w:ascii="Times New Roman" w:hAnsi="Times New Roman" w:cs="Times New Roman"/>
                <w:b/>
                <w:bCs/>
                <w:sz w:val="26"/>
                <w:szCs w:val="26"/>
                <w:lang w:val="vi-VN"/>
              </w:rPr>
            </w:pPr>
          </w:p>
        </w:tc>
      </w:tr>
      <w:tr w:rsidR="00FB09AF" w:rsidRPr="001D077E" w14:paraId="3D8704B5" w14:textId="77777777" w:rsidTr="00FE7EC8">
        <w:trPr>
          <w:cantSplit/>
          <w:trHeight w:val="20"/>
        </w:trPr>
        <w:tc>
          <w:tcPr>
            <w:tcW w:w="1281" w:type="dxa"/>
            <w:vAlign w:val="center"/>
          </w:tcPr>
          <w:p w14:paraId="3D8704AD" w14:textId="77777777" w:rsidR="00FB09AF" w:rsidRPr="001D077E" w:rsidRDefault="00FB09AF" w:rsidP="00544BE6">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 xml:space="preserve">Chỉ tiêu 1 </w:t>
            </w:r>
          </w:p>
        </w:tc>
        <w:tc>
          <w:tcPr>
            <w:tcW w:w="4390" w:type="dxa"/>
            <w:vAlign w:val="center"/>
          </w:tcPr>
          <w:p w14:paraId="3D8704B0" w14:textId="79A0355F" w:rsidR="00FB09AF" w:rsidRPr="001D077E" w:rsidRDefault="00FB09AF" w:rsidP="00544BE6">
            <w:pPr>
              <w:jc w:val="both"/>
              <w:rPr>
                <w:rFonts w:ascii="Times New Roman" w:hAnsi="Times New Roman" w:cs="Times New Roman"/>
                <w:sz w:val="26"/>
                <w:szCs w:val="26"/>
              </w:rPr>
            </w:pPr>
          </w:p>
        </w:tc>
        <w:tc>
          <w:tcPr>
            <w:tcW w:w="1701" w:type="dxa"/>
            <w:vAlign w:val="center"/>
          </w:tcPr>
          <w:p w14:paraId="3D8704B1" w14:textId="77777777" w:rsidR="00FB09AF" w:rsidRPr="001D077E" w:rsidRDefault="00FB09AF" w:rsidP="00544BE6">
            <w:pPr>
              <w:rPr>
                <w:rFonts w:ascii="Times New Roman" w:hAnsi="Times New Roman" w:cs="Times New Roman"/>
                <w:sz w:val="26"/>
                <w:szCs w:val="26"/>
              </w:rPr>
            </w:pPr>
          </w:p>
        </w:tc>
        <w:tc>
          <w:tcPr>
            <w:tcW w:w="1417" w:type="dxa"/>
            <w:vAlign w:val="center"/>
          </w:tcPr>
          <w:p w14:paraId="3D8704B2" w14:textId="3B7D694F" w:rsidR="00FB09AF" w:rsidRPr="001D077E" w:rsidRDefault="00FB09AF" w:rsidP="00544BE6">
            <w:pPr>
              <w:jc w:val="center"/>
              <w:rPr>
                <w:rFonts w:ascii="Times New Roman" w:hAnsi="Times New Roman" w:cs="Times New Roman"/>
                <w:sz w:val="26"/>
                <w:szCs w:val="26"/>
              </w:rPr>
            </w:pPr>
          </w:p>
        </w:tc>
        <w:tc>
          <w:tcPr>
            <w:tcW w:w="5245" w:type="dxa"/>
            <w:vAlign w:val="center"/>
          </w:tcPr>
          <w:p w14:paraId="122C8822" w14:textId="34E6A284" w:rsidR="00FB09AF" w:rsidRDefault="00FB09AF" w:rsidP="00C60759">
            <w:pPr>
              <w:jc w:val="both"/>
              <w:rPr>
                <w:rFonts w:ascii="Times New Roman" w:hAnsi="Times New Roman" w:cs="Times New Roman"/>
                <w:sz w:val="26"/>
                <w:szCs w:val="26"/>
              </w:rPr>
            </w:pPr>
            <w:r w:rsidRPr="001D077E">
              <w:rPr>
                <w:rFonts w:ascii="Times New Roman" w:hAnsi="Times New Roman" w:cs="Times New Roman"/>
                <w:sz w:val="26"/>
                <w:szCs w:val="26"/>
                <w:lang w:val="vi-VN"/>
              </w:rPr>
              <w:t xml:space="preserve">Kế hoạch </w:t>
            </w:r>
            <w:r w:rsidRPr="001D077E">
              <w:rPr>
                <w:rFonts w:ascii="Times New Roman" w:hAnsi="Times New Roman" w:cs="Times New Roman"/>
                <w:sz w:val="26"/>
                <w:szCs w:val="26"/>
              </w:rPr>
              <w:t>đào tạo, bồi dưỡng các thành viên</w:t>
            </w:r>
            <w:r w:rsidRPr="001D077E">
              <w:rPr>
                <w:rFonts w:ascii="Times New Roman" w:hAnsi="Times New Roman" w:cs="Times New Roman"/>
                <w:sz w:val="26"/>
                <w:szCs w:val="26"/>
                <w:lang w:val="vi-VN"/>
              </w:rPr>
              <w:t xml:space="preserve"> trong đơn vị</w:t>
            </w:r>
          </w:p>
          <w:p w14:paraId="516F3553" w14:textId="7AC60A7A" w:rsidR="00FB09AF" w:rsidRPr="000929E6" w:rsidRDefault="00FB09AF" w:rsidP="00C60759">
            <w:pPr>
              <w:jc w:val="both"/>
              <w:rPr>
                <w:rFonts w:ascii="Times New Roman" w:hAnsi="Times New Roman" w:cs="Times New Roman"/>
                <w:sz w:val="26"/>
                <w:szCs w:val="26"/>
              </w:rPr>
            </w:pPr>
            <w:r w:rsidRPr="001D077E">
              <w:rPr>
                <w:rFonts w:ascii="Times New Roman" w:hAnsi="Times New Roman" w:cs="Times New Roman"/>
                <w:sz w:val="26"/>
                <w:szCs w:val="26"/>
              </w:rPr>
              <w:t xml:space="preserve">Báo cáo kết quả </w:t>
            </w:r>
            <w:r w:rsidRPr="001D077E">
              <w:rPr>
                <w:rFonts w:ascii="Times New Roman" w:hAnsi="Times New Roman" w:cs="Times New Roman"/>
                <w:color w:val="000000" w:themeColor="text1"/>
                <w:sz w:val="26"/>
                <w:szCs w:val="26"/>
                <w:lang w:val="pt-BR"/>
              </w:rPr>
              <w:t>tổ chức triển khai, thực hiện kế hoạch</w:t>
            </w:r>
            <w:r>
              <w:rPr>
                <w:rFonts w:ascii="Times New Roman" w:hAnsi="Times New Roman" w:cs="Times New Roman"/>
                <w:color w:val="000000" w:themeColor="text1"/>
                <w:sz w:val="26"/>
                <w:szCs w:val="26"/>
                <w:lang w:val="pt-BR"/>
              </w:rPr>
              <w:t xml:space="preserve"> </w:t>
            </w:r>
            <w:r w:rsidRPr="001D077E">
              <w:rPr>
                <w:rFonts w:ascii="Times New Roman" w:hAnsi="Times New Roman" w:cs="Times New Roman"/>
                <w:sz w:val="26"/>
                <w:szCs w:val="26"/>
              </w:rPr>
              <w:t>đào tạo, bồi dưỡng</w:t>
            </w:r>
          </w:p>
          <w:p w14:paraId="3D8704B3" w14:textId="6E123054" w:rsidR="00FB09AF" w:rsidRPr="001D077E" w:rsidRDefault="00FB09AF" w:rsidP="00C60759">
            <w:pPr>
              <w:jc w:val="both"/>
              <w:rPr>
                <w:rFonts w:ascii="Times New Roman" w:hAnsi="Times New Roman" w:cs="Times New Roman"/>
                <w:sz w:val="26"/>
                <w:szCs w:val="26"/>
              </w:rPr>
            </w:pPr>
            <w:r w:rsidRPr="001D077E">
              <w:rPr>
                <w:rFonts w:ascii="Times New Roman" w:hAnsi="Times New Roman" w:cs="Times New Roman"/>
                <w:sz w:val="26"/>
                <w:szCs w:val="26"/>
              </w:rPr>
              <w:t xml:space="preserve">Danh sách </w:t>
            </w:r>
            <w:r w:rsidRPr="001D077E">
              <w:rPr>
                <w:rFonts w:ascii="Times New Roman" w:hAnsi="Times New Roman" w:cs="Times New Roman"/>
                <w:color w:val="000000" w:themeColor="text1"/>
                <w:sz w:val="26"/>
                <w:szCs w:val="26"/>
              </w:rPr>
              <w:t>thành viên trong đơn vị</w:t>
            </w:r>
            <w:r>
              <w:rPr>
                <w:rFonts w:ascii="Times New Roman" w:hAnsi="Times New Roman" w:cs="Times New Roman"/>
                <w:color w:val="000000" w:themeColor="text1"/>
                <w:sz w:val="26"/>
                <w:szCs w:val="26"/>
              </w:rPr>
              <w:t xml:space="preserve"> và </w:t>
            </w:r>
            <w:r>
              <w:rPr>
                <w:rFonts w:ascii="Times New Roman" w:hAnsi="Times New Roman" w:cs="Times New Roman"/>
                <w:sz w:val="26"/>
                <w:szCs w:val="26"/>
              </w:rPr>
              <w:t>d</w:t>
            </w:r>
            <w:r w:rsidRPr="001D077E">
              <w:rPr>
                <w:rFonts w:ascii="Times New Roman" w:hAnsi="Times New Roman" w:cs="Times New Roman"/>
                <w:sz w:val="26"/>
                <w:szCs w:val="26"/>
              </w:rPr>
              <w:t xml:space="preserve">anh sách </w:t>
            </w:r>
            <w:r w:rsidRPr="001D077E">
              <w:rPr>
                <w:rFonts w:ascii="Times New Roman" w:hAnsi="Times New Roman" w:cs="Times New Roman"/>
                <w:color w:val="000000" w:themeColor="text1"/>
                <w:sz w:val="26"/>
                <w:szCs w:val="26"/>
              </w:rPr>
              <w:t xml:space="preserve">thành viên trong đơn vị tham gia học tập, bồi dưỡng, </w:t>
            </w:r>
            <w:r w:rsidR="00E53455">
              <w:rPr>
                <w:rFonts w:ascii="Times New Roman" w:hAnsi="Times New Roman" w:cs="Times New Roman"/>
                <w:color w:val="000000" w:themeColor="text1"/>
                <w:sz w:val="26"/>
                <w:szCs w:val="26"/>
              </w:rPr>
              <w:t>…</w:t>
            </w:r>
          </w:p>
        </w:tc>
      </w:tr>
      <w:tr w:rsidR="00E53455" w:rsidRPr="001D077E" w14:paraId="3D8704BD" w14:textId="77777777" w:rsidTr="00FE7EC8">
        <w:trPr>
          <w:cantSplit/>
          <w:trHeight w:val="20"/>
        </w:trPr>
        <w:tc>
          <w:tcPr>
            <w:tcW w:w="1281" w:type="dxa"/>
            <w:vAlign w:val="center"/>
          </w:tcPr>
          <w:p w14:paraId="3D8704B6" w14:textId="77777777" w:rsidR="00E53455" w:rsidRPr="001D077E" w:rsidRDefault="00E53455" w:rsidP="00E53455">
            <w:pPr>
              <w:jc w:val="both"/>
              <w:rPr>
                <w:rFonts w:ascii="Times New Roman" w:hAnsi="Times New Roman" w:cs="Times New Roman"/>
                <w:bCs/>
                <w:color w:val="000000" w:themeColor="text1"/>
                <w:sz w:val="26"/>
                <w:szCs w:val="26"/>
              </w:rPr>
            </w:pPr>
            <w:r w:rsidRPr="001D077E">
              <w:rPr>
                <w:rFonts w:ascii="Times New Roman" w:hAnsi="Times New Roman" w:cs="Times New Roman"/>
                <w:color w:val="000000" w:themeColor="text1"/>
                <w:sz w:val="26"/>
                <w:szCs w:val="26"/>
              </w:rPr>
              <w:t xml:space="preserve">Chỉ tiêu 2 </w:t>
            </w:r>
          </w:p>
        </w:tc>
        <w:tc>
          <w:tcPr>
            <w:tcW w:w="4390" w:type="dxa"/>
            <w:vAlign w:val="center"/>
          </w:tcPr>
          <w:p w14:paraId="3D8704B8" w14:textId="0269B0D5" w:rsidR="00E53455" w:rsidRPr="008F7F93" w:rsidRDefault="00E53455" w:rsidP="00E53455">
            <w:pPr>
              <w:jc w:val="both"/>
              <w:rPr>
                <w:rFonts w:ascii="Times New Roman" w:hAnsi="Times New Roman" w:cs="Times New Roman"/>
                <w:color w:val="000000" w:themeColor="text1"/>
                <w:sz w:val="26"/>
                <w:szCs w:val="26"/>
              </w:rPr>
            </w:pPr>
          </w:p>
        </w:tc>
        <w:tc>
          <w:tcPr>
            <w:tcW w:w="1701" w:type="dxa"/>
            <w:vAlign w:val="center"/>
          </w:tcPr>
          <w:p w14:paraId="3D8704B9"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BA" w14:textId="2EC79710" w:rsidR="00E53455" w:rsidRPr="001D077E" w:rsidRDefault="00E53455" w:rsidP="00E53455">
            <w:pPr>
              <w:jc w:val="center"/>
              <w:rPr>
                <w:rFonts w:ascii="Times New Roman" w:hAnsi="Times New Roman" w:cs="Times New Roman"/>
                <w:sz w:val="26"/>
                <w:szCs w:val="26"/>
              </w:rPr>
            </w:pPr>
          </w:p>
        </w:tc>
        <w:tc>
          <w:tcPr>
            <w:tcW w:w="5245" w:type="dxa"/>
            <w:vAlign w:val="center"/>
          </w:tcPr>
          <w:p w14:paraId="09652279" w14:textId="593E2964" w:rsidR="00E53455" w:rsidRPr="00992460" w:rsidRDefault="00E53455" w:rsidP="00C60759">
            <w:pPr>
              <w:jc w:val="both"/>
              <w:rPr>
                <w:rFonts w:ascii="Times New Roman" w:hAnsi="Times New Roman" w:cs="Times New Roman"/>
                <w:sz w:val="26"/>
                <w:szCs w:val="26"/>
              </w:rPr>
            </w:pPr>
            <w:r w:rsidRPr="001D077E">
              <w:rPr>
                <w:rFonts w:ascii="Times New Roman" w:hAnsi="Times New Roman" w:cs="Times New Roman"/>
                <w:sz w:val="26"/>
                <w:szCs w:val="26"/>
                <w:lang w:val="vi-VN"/>
              </w:rPr>
              <w:t>Các quy định cụ thể của đơn vị nhằm động viên thành viên trong đơn vị học tập (học phí, phương tiện, động viên, khen thưởng...)</w:t>
            </w:r>
          </w:p>
          <w:p w14:paraId="3D8704BB" w14:textId="14E904B1"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shd w:val="clear" w:color="auto" w:fill="FFFFFF" w:themeFill="background1"/>
                <w:lang w:val="pt-BR"/>
              </w:rPr>
              <w:t>Đơn vị cấp huyện là nhà</w:t>
            </w:r>
            <w:r w:rsidRPr="001D077E">
              <w:rPr>
                <w:rFonts w:ascii="Times New Roman" w:hAnsi="Times New Roman" w:cs="Times New Roman"/>
                <w:color w:val="000000" w:themeColor="text1"/>
                <w:sz w:val="26"/>
                <w:szCs w:val="26"/>
                <w:shd w:val="clear" w:color="auto" w:fill="FFFFFF" w:themeFill="background1"/>
                <w:lang w:val="pt-BR"/>
              </w:rPr>
              <w:t xml:space="preserve"> trẻ, trường mẫu giáo, trường mầm non công lập tham gia thực hiện tập huấn, bồi dưỡng nâng cao chuyên môn nghiệp vụ, hỗ trợ cho giáo viên của các cơ sở giáo dục mầm non dân lập, tư thục trên địa bàn theo quy định: kế hoạch, phân công, ...</w:t>
            </w:r>
          </w:p>
        </w:tc>
      </w:tr>
      <w:tr w:rsidR="00E53455" w:rsidRPr="001D077E" w14:paraId="3D8704C4" w14:textId="77777777" w:rsidTr="00FE7EC8">
        <w:trPr>
          <w:cantSplit/>
          <w:trHeight w:val="20"/>
        </w:trPr>
        <w:tc>
          <w:tcPr>
            <w:tcW w:w="1281" w:type="dxa"/>
            <w:vAlign w:val="center"/>
          </w:tcPr>
          <w:p w14:paraId="3D8704BE" w14:textId="77777777" w:rsidR="00E53455" w:rsidRPr="001D077E" w:rsidRDefault="00E53455" w:rsidP="00E53455">
            <w:pPr>
              <w:jc w:val="both"/>
              <w:rPr>
                <w:rFonts w:ascii="Times New Roman" w:hAnsi="Times New Roman" w:cs="Times New Roman"/>
                <w:color w:val="000000" w:themeColor="text1"/>
                <w:sz w:val="26"/>
                <w:szCs w:val="26"/>
              </w:rPr>
            </w:pPr>
            <w:r w:rsidRPr="001D077E">
              <w:rPr>
                <w:rFonts w:ascii="Times New Roman" w:hAnsi="Times New Roman" w:cs="Times New Roman"/>
                <w:color w:val="000000" w:themeColor="text1"/>
                <w:sz w:val="26"/>
                <w:szCs w:val="26"/>
              </w:rPr>
              <w:lastRenderedPageBreak/>
              <w:t>Chỉ tiêu 3</w:t>
            </w:r>
          </w:p>
        </w:tc>
        <w:tc>
          <w:tcPr>
            <w:tcW w:w="4390" w:type="dxa"/>
            <w:vAlign w:val="center"/>
          </w:tcPr>
          <w:p w14:paraId="3D8704BF" w14:textId="3D7B3F15" w:rsidR="00E53455" w:rsidRPr="001D077E" w:rsidRDefault="00E53455" w:rsidP="00F2619F">
            <w:pPr>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p>
        </w:tc>
        <w:tc>
          <w:tcPr>
            <w:tcW w:w="1701" w:type="dxa"/>
            <w:vAlign w:val="center"/>
          </w:tcPr>
          <w:p w14:paraId="3D8704C0"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C1" w14:textId="39FB0BF7" w:rsidR="00E53455" w:rsidRPr="001D077E" w:rsidRDefault="00E53455" w:rsidP="00E53455">
            <w:pPr>
              <w:jc w:val="center"/>
              <w:rPr>
                <w:rFonts w:ascii="Times New Roman" w:hAnsi="Times New Roman" w:cs="Times New Roman"/>
                <w:sz w:val="26"/>
                <w:szCs w:val="26"/>
              </w:rPr>
            </w:pPr>
          </w:p>
        </w:tc>
        <w:tc>
          <w:tcPr>
            <w:tcW w:w="5245" w:type="dxa"/>
            <w:vAlign w:val="center"/>
          </w:tcPr>
          <w:p w14:paraId="3D8704C2" w14:textId="3B4C3DA9"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color w:val="000000" w:themeColor="text1"/>
                <w:sz w:val="26"/>
                <w:szCs w:val="26"/>
                <w:lang w:val="pt-BR"/>
              </w:rPr>
              <w:t xml:space="preserve">Minh chứng bố trí đủ kinh phí  hằng năm để thực hiện </w:t>
            </w:r>
            <w:r w:rsidRPr="001D077E">
              <w:rPr>
                <w:rFonts w:ascii="Times New Roman" w:hAnsi="Times New Roman" w:cs="Times New Roman"/>
                <w:color w:val="000000" w:themeColor="text1"/>
                <w:sz w:val="26"/>
                <w:szCs w:val="26"/>
              </w:rPr>
              <w:t>công tác đào tạo, bồi dưỡng đối với Thành viên trong đơn vị</w:t>
            </w:r>
          </w:p>
        </w:tc>
      </w:tr>
      <w:tr w:rsidR="00E53455" w:rsidRPr="001D077E" w14:paraId="3D8704CE" w14:textId="77777777" w:rsidTr="00FE7EC8">
        <w:trPr>
          <w:cantSplit/>
          <w:trHeight w:val="20"/>
        </w:trPr>
        <w:tc>
          <w:tcPr>
            <w:tcW w:w="1281" w:type="dxa"/>
            <w:vAlign w:val="center"/>
          </w:tcPr>
          <w:p w14:paraId="3D8704C5" w14:textId="77777777" w:rsidR="00E53455" w:rsidRPr="001D077E" w:rsidRDefault="00E53455" w:rsidP="00E53455">
            <w:pPr>
              <w:jc w:val="both"/>
              <w:rPr>
                <w:rFonts w:ascii="Times New Roman" w:hAnsi="Times New Roman" w:cs="Times New Roman"/>
                <w:color w:val="000000" w:themeColor="text1"/>
                <w:sz w:val="26"/>
                <w:szCs w:val="26"/>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4</w:t>
            </w:r>
          </w:p>
        </w:tc>
        <w:tc>
          <w:tcPr>
            <w:tcW w:w="4390" w:type="dxa"/>
            <w:vAlign w:val="center"/>
          </w:tcPr>
          <w:p w14:paraId="3D8704C9" w14:textId="58AA3813" w:rsidR="00E53455" w:rsidRPr="001D077E" w:rsidRDefault="00E53455" w:rsidP="00E53455">
            <w:pPr>
              <w:jc w:val="both"/>
              <w:rPr>
                <w:rFonts w:ascii="Times New Roman" w:hAnsi="Times New Roman" w:cs="Times New Roman"/>
                <w:sz w:val="26"/>
                <w:szCs w:val="26"/>
              </w:rPr>
            </w:pPr>
          </w:p>
        </w:tc>
        <w:tc>
          <w:tcPr>
            <w:tcW w:w="1701" w:type="dxa"/>
            <w:vAlign w:val="center"/>
          </w:tcPr>
          <w:p w14:paraId="3D8704CA"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CB" w14:textId="6F06E3AF" w:rsidR="00E53455" w:rsidRPr="001D077E" w:rsidRDefault="00E53455" w:rsidP="00E53455">
            <w:pPr>
              <w:jc w:val="center"/>
              <w:rPr>
                <w:rFonts w:ascii="Times New Roman" w:hAnsi="Times New Roman" w:cs="Times New Roman"/>
                <w:sz w:val="26"/>
                <w:szCs w:val="26"/>
              </w:rPr>
            </w:pPr>
          </w:p>
        </w:tc>
        <w:tc>
          <w:tcPr>
            <w:tcW w:w="5245" w:type="dxa"/>
            <w:vAlign w:val="center"/>
          </w:tcPr>
          <w:p w14:paraId="2942884E" w14:textId="3C36F525" w:rsidR="00E53455" w:rsidRPr="001D077E" w:rsidRDefault="00E53455" w:rsidP="00C60759">
            <w:pPr>
              <w:jc w:val="both"/>
              <w:rPr>
                <w:rFonts w:ascii="Times New Roman" w:hAnsi="Times New Roman" w:cs="Times New Roman"/>
                <w:bCs/>
                <w:color w:val="000000" w:themeColor="text1"/>
                <w:sz w:val="26"/>
                <w:szCs w:val="26"/>
              </w:rPr>
            </w:pPr>
            <w:r w:rsidRPr="001D077E">
              <w:rPr>
                <w:rFonts w:ascii="Times New Roman" w:hAnsi="Times New Roman" w:cs="Times New Roman"/>
                <w:bCs/>
                <w:color w:val="000000" w:themeColor="text1"/>
                <w:sz w:val="26"/>
                <w:szCs w:val="26"/>
              </w:rPr>
              <w:t xml:space="preserve">Kế hoạch chuyển đổi số, </w:t>
            </w:r>
            <w:r w:rsidRPr="001D077E">
              <w:rPr>
                <w:rFonts w:ascii="Times New Roman" w:hAnsi="Times New Roman" w:cs="Times New Roman"/>
                <w:color w:val="000000"/>
                <w:sz w:val="26"/>
                <w:szCs w:val="26"/>
                <w:shd w:val="clear" w:color="auto" w:fill="FFFFFF"/>
              </w:rPr>
              <w:t>ứng dụng CNTT</w:t>
            </w:r>
            <w:r>
              <w:rPr>
                <w:rFonts w:ascii="Times New Roman" w:hAnsi="Times New Roman" w:cs="Times New Roman"/>
                <w:color w:val="000000"/>
                <w:sz w:val="26"/>
                <w:szCs w:val="26"/>
                <w:shd w:val="clear" w:color="auto" w:fill="FFFFFF"/>
              </w:rPr>
              <w:t xml:space="preserve"> </w:t>
            </w:r>
          </w:p>
          <w:p w14:paraId="7873E25D" w14:textId="4640BA46" w:rsidR="00E53455" w:rsidRPr="001D077E" w:rsidRDefault="00E53455" w:rsidP="00C60759">
            <w:pPr>
              <w:jc w:val="both"/>
              <w:rPr>
                <w:rFonts w:ascii="Times New Roman" w:hAnsi="Times New Roman" w:cs="Times New Roman"/>
                <w:bCs/>
                <w:color w:val="000000" w:themeColor="text1"/>
                <w:sz w:val="26"/>
                <w:szCs w:val="26"/>
              </w:rPr>
            </w:pPr>
            <w:r w:rsidRPr="001D077E">
              <w:rPr>
                <w:rFonts w:ascii="Times New Roman" w:hAnsi="Times New Roman" w:cs="Times New Roman"/>
                <w:bCs/>
                <w:color w:val="000000" w:themeColor="text1"/>
                <w:sz w:val="26"/>
                <w:szCs w:val="26"/>
              </w:rPr>
              <w:t xml:space="preserve">Quyết định </w:t>
            </w:r>
            <w:r w:rsidRPr="001D077E">
              <w:rPr>
                <w:rFonts w:ascii="Times New Roman" w:hAnsi="Times New Roman" w:cs="Times New Roman"/>
                <w:color w:val="000000"/>
                <w:sz w:val="26"/>
                <w:szCs w:val="26"/>
                <w:shd w:val="clear" w:color="auto" w:fill="FFFFFF"/>
              </w:rPr>
              <w:t>thành lập bộ phận chỉ đạo, phụ trách, triển khai ứng dụng CNTT, chuyển đổi số</w:t>
            </w:r>
            <w:r w:rsidRPr="001D077E">
              <w:rPr>
                <w:rFonts w:ascii="Times New Roman" w:hAnsi="Times New Roman" w:cs="Times New Roman"/>
                <w:bCs/>
                <w:color w:val="000000" w:themeColor="text1"/>
                <w:sz w:val="26"/>
                <w:szCs w:val="26"/>
              </w:rPr>
              <w:t xml:space="preserve"> </w:t>
            </w:r>
          </w:p>
          <w:p w14:paraId="10BFF54F" w14:textId="08A1E7A8"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Minh chứng t</w:t>
            </w:r>
            <w:r w:rsidRPr="001D077E">
              <w:rPr>
                <w:rFonts w:ascii="Times New Roman" w:hAnsi="Times New Roman" w:cs="Times New Roman"/>
                <w:color w:val="000000"/>
                <w:sz w:val="26"/>
                <w:szCs w:val="26"/>
                <w:lang w:val="vi-VN"/>
              </w:rPr>
              <w:t>riển khai phần mềm</w:t>
            </w:r>
            <w:r w:rsidRPr="001D077E">
              <w:rPr>
                <w:rFonts w:ascii="Times New Roman" w:hAnsi="Times New Roman" w:cs="Times New Roman"/>
                <w:color w:val="000000"/>
                <w:sz w:val="26"/>
                <w:szCs w:val="26"/>
              </w:rPr>
              <w:t xml:space="preserve"> phục vụ </w:t>
            </w:r>
            <w:r w:rsidRPr="001D077E">
              <w:rPr>
                <w:rFonts w:ascii="Times New Roman" w:hAnsi="Times New Roman" w:cs="Times New Roman"/>
                <w:color w:val="000000"/>
                <w:sz w:val="26"/>
                <w:szCs w:val="26"/>
                <w:shd w:val="clear" w:color="auto" w:fill="FFFFFF"/>
              </w:rPr>
              <w:t>chuyển đổi số</w:t>
            </w:r>
            <w:r w:rsidRPr="001D077E">
              <w:rPr>
                <w:rFonts w:ascii="Times New Roman" w:hAnsi="Times New Roman" w:cs="Times New Roman"/>
                <w:color w:val="000000"/>
                <w:sz w:val="26"/>
                <w:szCs w:val="26"/>
              </w:rPr>
              <w:t xml:space="preserve">, </w:t>
            </w:r>
            <w:r w:rsidRPr="001D077E">
              <w:rPr>
                <w:rFonts w:ascii="Times New Roman" w:hAnsi="Times New Roman" w:cs="Times New Roman"/>
                <w:color w:val="000000"/>
                <w:sz w:val="26"/>
                <w:szCs w:val="26"/>
                <w:shd w:val="clear" w:color="auto" w:fill="FFFFFF"/>
              </w:rPr>
              <w:t>dịch vụ trực tuyến</w:t>
            </w:r>
            <w:r>
              <w:rPr>
                <w:rFonts w:ascii="Times New Roman" w:hAnsi="Times New Roman" w:cs="Times New Roman"/>
                <w:color w:val="000000"/>
                <w:sz w:val="26"/>
                <w:szCs w:val="26"/>
                <w:shd w:val="clear" w:color="auto" w:fill="FFFFFF"/>
              </w:rPr>
              <w:t xml:space="preserve"> </w:t>
            </w:r>
          </w:p>
          <w:p w14:paraId="3D8704CC" w14:textId="018FE71D"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sz w:val="26"/>
                <w:szCs w:val="26"/>
                <w:lang w:val="vi-VN"/>
              </w:rPr>
              <w:t xml:space="preserve">Văn bản có nội dung </w:t>
            </w:r>
            <w:r w:rsidRPr="001D077E">
              <w:rPr>
                <w:rFonts w:ascii="Times New Roman" w:hAnsi="Times New Roman" w:cs="Times New Roman"/>
                <w:bCs/>
                <w:color w:val="000000" w:themeColor="text1"/>
                <w:sz w:val="26"/>
                <w:szCs w:val="26"/>
              </w:rPr>
              <w:t>t</w:t>
            </w:r>
            <w:r w:rsidRPr="001D077E">
              <w:rPr>
                <w:rFonts w:ascii="Times New Roman" w:hAnsi="Times New Roman" w:cs="Times New Roman"/>
                <w:color w:val="000000" w:themeColor="text1"/>
                <w:sz w:val="26"/>
                <w:szCs w:val="26"/>
              </w:rPr>
              <w:t>rang bị các dụng cụ, thiết bị học tập đáp ứng nhu cầu làm việc và học tập</w:t>
            </w:r>
            <w:r w:rsidRPr="001D077E">
              <w:rPr>
                <w:rFonts w:ascii="Times New Roman" w:hAnsi="Times New Roman" w:cs="Times New Roman"/>
                <w:bCs/>
                <w:color w:val="000000" w:themeColor="text1"/>
                <w:sz w:val="26"/>
                <w:szCs w:val="26"/>
              </w:rPr>
              <w:t xml:space="preserve"> các </w:t>
            </w:r>
            <w:r>
              <w:rPr>
                <w:rFonts w:ascii="Times New Roman" w:hAnsi="Times New Roman" w:cs="Times New Roman"/>
                <w:bCs/>
                <w:color w:val="000000" w:themeColor="text1"/>
                <w:sz w:val="26"/>
                <w:szCs w:val="26"/>
              </w:rPr>
              <w:t>t</w:t>
            </w:r>
            <w:r w:rsidRPr="001D077E">
              <w:rPr>
                <w:rFonts w:ascii="Times New Roman" w:hAnsi="Times New Roman" w:cs="Times New Roman"/>
                <w:bCs/>
                <w:color w:val="000000" w:themeColor="text1"/>
                <w:sz w:val="26"/>
                <w:szCs w:val="26"/>
              </w:rPr>
              <w:t>hành viên trong đơn vị</w:t>
            </w:r>
          </w:p>
        </w:tc>
      </w:tr>
      <w:tr w:rsidR="00E53455" w:rsidRPr="001D077E" w14:paraId="3D8704D5" w14:textId="77777777" w:rsidTr="00FE7EC8">
        <w:trPr>
          <w:cantSplit/>
          <w:trHeight w:val="20"/>
        </w:trPr>
        <w:tc>
          <w:tcPr>
            <w:tcW w:w="1281" w:type="dxa"/>
            <w:vAlign w:val="center"/>
          </w:tcPr>
          <w:p w14:paraId="3D8704CF" w14:textId="77777777" w:rsidR="00E53455" w:rsidRPr="001D077E" w:rsidRDefault="00E53455" w:rsidP="00E53455">
            <w:pPr>
              <w:jc w:val="both"/>
              <w:rPr>
                <w:rFonts w:ascii="Times New Roman" w:hAnsi="Times New Roman" w:cs="Times New Roman"/>
                <w:bCs/>
                <w:color w:val="000000" w:themeColor="text1"/>
                <w:sz w:val="26"/>
                <w:szCs w:val="26"/>
                <w:lang w:val="vi-VN"/>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5</w:t>
            </w:r>
          </w:p>
        </w:tc>
        <w:tc>
          <w:tcPr>
            <w:tcW w:w="4390" w:type="dxa"/>
            <w:vAlign w:val="center"/>
          </w:tcPr>
          <w:p w14:paraId="3D8704D0" w14:textId="42180D15" w:rsidR="00E53455" w:rsidRPr="001D077E" w:rsidRDefault="00E53455" w:rsidP="00E53455">
            <w:pPr>
              <w:jc w:val="both"/>
              <w:rPr>
                <w:rFonts w:ascii="Times New Roman" w:hAnsi="Times New Roman" w:cs="Times New Roman"/>
                <w:sz w:val="26"/>
                <w:szCs w:val="26"/>
              </w:rPr>
            </w:pPr>
          </w:p>
        </w:tc>
        <w:tc>
          <w:tcPr>
            <w:tcW w:w="1701" w:type="dxa"/>
            <w:vAlign w:val="center"/>
          </w:tcPr>
          <w:p w14:paraId="3D8704D1"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D2" w14:textId="23676934" w:rsidR="00E53455" w:rsidRPr="001D077E" w:rsidRDefault="00E53455" w:rsidP="00E53455">
            <w:pPr>
              <w:jc w:val="center"/>
              <w:rPr>
                <w:rFonts w:ascii="Times New Roman" w:hAnsi="Times New Roman" w:cs="Times New Roman"/>
                <w:sz w:val="26"/>
                <w:szCs w:val="26"/>
              </w:rPr>
            </w:pPr>
          </w:p>
        </w:tc>
        <w:tc>
          <w:tcPr>
            <w:tcW w:w="5245" w:type="dxa"/>
            <w:vAlign w:val="center"/>
          </w:tcPr>
          <w:p w14:paraId="3D8704D3" w14:textId="6D635543" w:rsidR="00E53455" w:rsidRPr="001D077E" w:rsidRDefault="00E53455" w:rsidP="00C60759">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 xml:space="preserve">Kế hoạch tham gia các </w:t>
            </w:r>
            <w:r w:rsidRPr="001D077E">
              <w:rPr>
                <w:rFonts w:ascii="Times New Roman" w:hAnsi="Times New Roman" w:cs="Times New Roman"/>
                <w:color w:val="000000" w:themeColor="text1"/>
                <w:sz w:val="26"/>
                <w:szCs w:val="26"/>
                <w:lang w:val="pt-BR"/>
              </w:rPr>
              <w:t xml:space="preserve">hoạt động phục vụ việc học tập suốt đời cho </w:t>
            </w:r>
            <w:r w:rsidRPr="001D077E">
              <w:rPr>
                <w:rFonts w:ascii="Times New Roman" w:hAnsi="Times New Roman" w:cs="Times New Roman"/>
                <w:bCs/>
                <w:color w:val="000000" w:themeColor="text1"/>
                <w:sz w:val="26"/>
                <w:szCs w:val="26"/>
              </w:rPr>
              <w:t>người dân</w:t>
            </w:r>
          </w:p>
        </w:tc>
      </w:tr>
      <w:tr w:rsidR="00E53455" w:rsidRPr="001D077E" w14:paraId="3D8704DB" w14:textId="77777777" w:rsidTr="00FE7EC8">
        <w:trPr>
          <w:cantSplit/>
          <w:trHeight w:val="20"/>
        </w:trPr>
        <w:tc>
          <w:tcPr>
            <w:tcW w:w="5671" w:type="dxa"/>
            <w:gridSpan w:val="2"/>
            <w:vAlign w:val="center"/>
          </w:tcPr>
          <w:p w14:paraId="3D8704D6" w14:textId="77777777" w:rsidR="00E53455" w:rsidRPr="001D077E" w:rsidRDefault="00E53455" w:rsidP="00E53455">
            <w:pPr>
              <w:spacing w:before="120"/>
              <w:rPr>
                <w:rFonts w:ascii="Times New Roman" w:hAnsi="Times New Roman" w:cs="Times New Roman"/>
                <w:sz w:val="26"/>
                <w:szCs w:val="26"/>
              </w:rPr>
            </w:pPr>
            <w:r w:rsidRPr="001D077E">
              <w:rPr>
                <w:rFonts w:ascii="Times New Roman" w:hAnsi="Times New Roman" w:cs="Times New Roman"/>
                <w:b/>
                <w:bCs/>
                <w:sz w:val="26"/>
                <w:szCs w:val="26"/>
                <w:lang w:val="vi-VN"/>
              </w:rPr>
              <w:t xml:space="preserve">Tiêu </w:t>
            </w:r>
            <w:r w:rsidRPr="007C1E90">
              <w:rPr>
                <w:rFonts w:ascii="Times New Roman" w:hAnsi="Times New Roman" w:cs="Times New Roman"/>
                <w:b/>
                <w:bCs/>
                <w:sz w:val="26"/>
                <w:szCs w:val="26"/>
                <w:lang w:val="vi-VN"/>
              </w:rPr>
              <w:t xml:space="preserve">chí </w:t>
            </w:r>
            <w:r w:rsidRPr="007C1E90">
              <w:rPr>
                <w:rFonts w:ascii="Times New Roman" w:hAnsi="Times New Roman" w:cs="Times New Roman"/>
                <w:b/>
                <w:bCs/>
                <w:color w:val="000000" w:themeColor="text1"/>
                <w:sz w:val="26"/>
                <w:szCs w:val="26"/>
              </w:rPr>
              <w:t>2:</w:t>
            </w:r>
            <w:r w:rsidRPr="001D077E">
              <w:rPr>
                <w:rFonts w:ascii="Times New Roman" w:hAnsi="Times New Roman" w:cs="Times New Roman"/>
                <w:bCs/>
                <w:color w:val="000000" w:themeColor="text1"/>
                <w:sz w:val="26"/>
                <w:szCs w:val="26"/>
              </w:rPr>
              <w:t xml:space="preserve"> </w:t>
            </w:r>
            <w:r w:rsidRPr="00CB4E7F">
              <w:rPr>
                <w:rFonts w:ascii="Times New Roman" w:hAnsi="Times New Roman" w:cs="Times New Roman"/>
                <w:b/>
                <w:bCs/>
                <w:color w:val="000000" w:themeColor="text1"/>
                <w:sz w:val="26"/>
                <w:szCs w:val="26"/>
              </w:rPr>
              <w:t>Về kết quả học tập của thành viên trong đơn vị</w:t>
            </w:r>
          </w:p>
        </w:tc>
        <w:tc>
          <w:tcPr>
            <w:tcW w:w="1701" w:type="dxa"/>
            <w:vAlign w:val="center"/>
          </w:tcPr>
          <w:p w14:paraId="3D8704D7" w14:textId="77777777" w:rsidR="00E53455" w:rsidRPr="001D077E" w:rsidRDefault="00E53455" w:rsidP="00E53455">
            <w:pPr>
              <w:rPr>
                <w:rFonts w:ascii="Times New Roman" w:hAnsi="Times New Roman" w:cs="Times New Roman"/>
                <w:sz w:val="26"/>
                <w:szCs w:val="26"/>
              </w:rPr>
            </w:pPr>
          </w:p>
        </w:tc>
        <w:tc>
          <w:tcPr>
            <w:tcW w:w="1417" w:type="dxa"/>
            <w:vAlign w:val="center"/>
          </w:tcPr>
          <w:p w14:paraId="3D8704D8" w14:textId="513BC4C9" w:rsidR="00E53455" w:rsidRPr="001D077E" w:rsidRDefault="00E53455" w:rsidP="00E53455">
            <w:pPr>
              <w:jc w:val="center"/>
              <w:rPr>
                <w:rFonts w:ascii="Times New Roman" w:hAnsi="Times New Roman" w:cs="Times New Roman"/>
                <w:b/>
                <w:bCs/>
                <w:sz w:val="26"/>
                <w:szCs w:val="26"/>
                <w:lang w:val="vi-VN"/>
              </w:rPr>
            </w:pPr>
          </w:p>
        </w:tc>
        <w:tc>
          <w:tcPr>
            <w:tcW w:w="5245" w:type="dxa"/>
            <w:vAlign w:val="center"/>
          </w:tcPr>
          <w:p w14:paraId="3D8704D9" w14:textId="77777777" w:rsidR="00E53455" w:rsidRPr="001D077E" w:rsidRDefault="00E53455" w:rsidP="00C60759">
            <w:pPr>
              <w:jc w:val="both"/>
              <w:rPr>
                <w:rFonts w:ascii="Times New Roman" w:hAnsi="Times New Roman" w:cs="Times New Roman"/>
                <w:b/>
                <w:bCs/>
                <w:sz w:val="26"/>
                <w:szCs w:val="26"/>
                <w:lang w:val="vi-VN"/>
              </w:rPr>
            </w:pPr>
          </w:p>
        </w:tc>
      </w:tr>
      <w:tr w:rsidR="00E53455" w:rsidRPr="001D077E" w14:paraId="3D8704E3" w14:textId="77777777" w:rsidTr="00FE7EC8">
        <w:trPr>
          <w:cantSplit/>
          <w:trHeight w:val="20"/>
        </w:trPr>
        <w:tc>
          <w:tcPr>
            <w:tcW w:w="1281" w:type="dxa"/>
            <w:vAlign w:val="center"/>
          </w:tcPr>
          <w:p w14:paraId="3D8704DC" w14:textId="77777777" w:rsidR="00E53455" w:rsidRPr="001D077E" w:rsidRDefault="00E53455" w:rsidP="00E53455">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 xml:space="preserve">Chỉ tiêu 1 </w:t>
            </w:r>
          </w:p>
        </w:tc>
        <w:tc>
          <w:tcPr>
            <w:tcW w:w="4390" w:type="dxa"/>
            <w:vAlign w:val="center"/>
          </w:tcPr>
          <w:p w14:paraId="3D8704DD" w14:textId="4E80349B" w:rsidR="00E53455" w:rsidRPr="00344B2B" w:rsidRDefault="00E53455" w:rsidP="00E53455">
            <w:pPr>
              <w:jc w:val="both"/>
              <w:rPr>
                <w:rFonts w:ascii="Times New Roman" w:hAnsi="Times New Roman" w:cs="Times New Roman"/>
                <w:sz w:val="26"/>
                <w:szCs w:val="26"/>
              </w:rPr>
            </w:pPr>
          </w:p>
        </w:tc>
        <w:tc>
          <w:tcPr>
            <w:tcW w:w="1701" w:type="dxa"/>
            <w:vAlign w:val="center"/>
          </w:tcPr>
          <w:p w14:paraId="3D8704DE" w14:textId="285E7275" w:rsidR="00E53455" w:rsidRPr="001D077E" w:rsidRDefault="00E53455" w:rsidP="00E53455">
            <w:pPr>
              <w:jc w:val="center"/>
              <w:rPr>
                <w:rFonts w:ascii="Times New Roman" w:hAnsi="Times New Roman" w:cs="Times New Roman"/>
                <w:sz w:val="26"/>
                <w:szCs w:val="26"/>
              </w:rPr>
            </w:pPr>
            <w:r w:rsidRPr="001D077E">
              <w:rPr>
                <w:rFonts w:ascii="Times New Roman" w:hAnsi="Times New Roman" w:cs="Times New Roman"/>
                <w:sz w:val="26"/>
                <w:szCs w:val="26"/>
              </w:rPr>
              <w:t>Tối thiể</w:t>
            </w:r>
            <w:r>
              <w:rPr>
                <w:rFonts w:ascii="Times New Roman" w:hAnsi="Times New Roman" w:cs="Times New Roman"/>
                <w:sz w:val="26"/>
                <w:szCs w:val="26"/>
              </w:rPr>
              <w:t xml:space="preserve">u </w:t>
            </w:r>
            <w:r w:rsidRPr="001D077E">
              <w:rPr>
                <w:rFonts w:ascii="Times New Roman" w:hAnsi="Times New Roman" w:cs="Times New Roman"/>
                <w:sz w:val="26"/>
                <w:szCs w:val="26"/>
              </w:rPr>
              <w:t xml:space="preserve">90%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4E0" w14:textId="7CD64971" w:rsidR="00E53455" w:rsidRPr="001D077E" w:rsidRDefault="00F1777A" w:rsidP="00E53455">
            <w:pPr>
              <w:jc w:val="center"/>
              <w:rPr>
                <w:rFonts w:ascii="Times New Roman" w:hAnsi="Times New Roman" w:cs="Times New Roman"/>
                <w:sz w:val="26"/>
                <w:szCs w:val="26"/>
              </w:rPr>
            </w:pPr>
            <w:r>
              <w:rPr>
                <w:rFonts w:ascii="Times New Roman" w:hAnsi="Times New Roman" w:cs="Times New Roman"/>
                <w:sz w:val="26"/>
                <w:szCs w:val="26"/>
              </w:rPr>
              <w:t xml:space="preserve">Ghi </w:t>
            </w:r>
            <w:r w:rsidR="00E64855">
              <w:rPr>
                <w:rFonts w:ascii="Times New Roman" w:hAnsi="Times New Roman" w:cs="Times New Roman"/>
                <w:sz w:val="26"/>
                <w:szCs w:val="26"/>
              </w:rPr>
              <w:t>tỷ lệ % và kết quả</w:t>
            </w:r>
          </w:p>
        </w:tc>
        <w:tc>
          <w:tcPr>
            <w:tcW w:w="5245" w:type="dxa"/>
            <w:vAlign w:val="center"/>
          </w:tcPr>
          <w:p w14:paraId="3D8704E1" w14:textId="3AC7E49C" w:rsidR="00E53455" w:rsidRPr="001D077E" w:rsidRDefault="00E64855" w:rsidP="00C60759">
            <w:pPr>
              <w:jc w:val="both"/>
              <w:rPr>
                <w:rFonts w:ascii="Times New Roman" w:hAnsi="Times New Roman" w:cs="Times New Roman"/>
                <w:sz w:val="26"/>
                <w:szCs w:val="26"/>
              </w:rPr>
            </w:pPr>
            <w:r w:rsidRPr="001D077E">
              <w:rPr>
                <w:rFonts w:ascii="Times New Roman" w:hAnsi="Times New Roman" w:cs="Times New Roman"/>
                <w:sz w:val="26"/>
                <w:szCs w:val="26"/>
                <w:lang w:val="vi-VN"/>
              </w:rPr>
              <w:t>Kết quả đánh giá, xếp loại cán bộ, công chức, viên chứ</w:t>
            </w:r>
            <w:r>
              <w:rPr>
                <w:rFonts w:ascii="Times New Roman" w:hAnsi="Times New Roman" w:cs="Times New Roman"/>
                <w:sz w:val="26"/>
                <w:szCs w:val="26"/>
                <w:lang w:val="vi-VN"/>
              </w:rPr>
              <w:t xml:space="preserve">c trong </w:t>
            </w:r>
            <w:r w:rsidRPr="00C60759">
              <w:rPr>
                <w:rFonts w:ascii="Times New Roman" w:hAnsi="Times New Roman" w:cs="Times New Roman"/>
                <w:sz w:val="26"/>
                <w:szCs w:val="26"/>
                <w:lang w:val="vi-VN"/>
              </w:rPr>
              <w:t xml:space="preserve">năm </w:t>
            </w:r>
            <w:r w:rsidRPr="00C60759">
              <w:rPr>
                <w:rFonts w:ascii="Times New Roman" w:hAnsi="Times New Roman" w:cs="Times New Roman"/>
                <w:sz w:val="26"/>
                <w:szCs w:val="26"/>
              </w:rPr>
              <w:t>đề nghị</w:t>
            </w:r>
          </w:p>
        </w:tc>
      </w:tr>
      <w:tr w:rsidR="00E53455" w:rsidRPr="001D077E" w14:paraId="3D8704EB" w14:textId="77777777" w:rsidTr="00FE7EC8">
        <w:trPr>
          <w:cantSplit/>
          <w:trHeight w:val="20"/>
        </w:trPr>
        <w:tc>
          <w:tcPr>
            <w:tcW w:w="1281" w:type="dxa"/>
            <w:vAlign w:val="center"/>
          </w:tcPr>
          <w:p w14:paraId="3D8704E4" w14:textId="77777777" w:rsidR="00E53455" w:rsidRPr="001D077E" w:rsidRDefault="00E53455" w:rsidP="00E53455">
            <w:pPr>
              <w:jc w:val="both"/>
              <w:rPr>
                <w:rFonts w:ascii="Times New Roman" w:hAnsi="Times New Roman" w:cs="Times New Roman"/>
                <w:bCs/>
                <w:color w:val="000000" w:themeColor="text1"/>
                <w:sz w:val="26"/>
                <w:szCs w:val="26"/>
              </w:rPr>
            </w:pPr>
            <w:r w:rsidRPr="001D077E">
              <w:rPr>
                <w:rFonts w:ascii="Times New Roman" w:hAnsi="Times New Roman" w:cs="Times New Roman"/>
                <w:color w:val="000000" w:themeColor="text1"/>
                <w:sz w:val="26"/>
                <w:szCs w:val="26"/>
              </w:rPr>
              <w:t xml:space="preserve">Chỉ tiêu 2 </w:t>
            </w:r>
          </w:p>
        </w:tc>
        <w:tc>
          <w:tcPr>
            <w:tcW w:w="4390" w:type="dxa"/>
            <w:vAlign w:val="center"/>
          </w:tcPr>
          <w:p w14:paraId="3D8704E5" w14:textId="276F0FE7" w:rsidR="00E53455" w:rsidRPr="001D077E" w:rsidRDefault="00E53455" w:rsidP="00E53455">
            <w:pPr>
              <w:jc w:val="both"/>
              <w:rPr>
                <w:rFonts w:ascii="Times New Roman" w:hAnsi="Times New Roman" w:cs="Times New Roman"/>
                <w:sz w:val="26"/>
                <w:szCs w:val="26"/>
              </w:rPr>
            </w:pPr>
          </w:p>
        </w:tc>
        <w:tc>
          <w:tcPr>
            <w:tcW w:w="1701" w:type="dxa"/>
            <w:vAlign w:val="center"/>
          </w:tcPr>
          <w:p w14:paraId="3D8704E6" w14:textId="4A59C107" w:rsidR="00E53455" w:rsidRPr="001D077E" w:rsidRDefault="00E53455" w:rsidP="00E53455">
            <w:pPr>
              <w:jc w:val="center"/>
              <w:rPr>
                <w:rFonts w:ascii="Times New Roman" w:hAnsi="Times New Roman" w:cs="Times New Roman"/>
                <w:sz w:val="26"/>
                <w:szCs w:val="26"/>
              </w:rPr>
            </w:pPr>
            <w:r w:rsidRPr="001D077E">
              <w:rPr>
                <w:rFonts w:ascii="Times New Roman" w:hAnsi="Times New Roman" w:cs="Times New Roman"/>
                <w:sz w:val="26"/>
                <w:szCs w:val="26"/>
              </w:rPr>
              <w:t>Tối thiể</w:t>
            </w:r>
            <w:r>
              <w:rPr>
                <w:rFonts w:ascii="Times New Roman" w:hAnsi="Times New Roman" w:cs="Times New Roman"/>
                <w:sz w:val="26"/>
                <w:szCs w:val="26"/>
              </w:rPr>
              <w:t xml:space="preserve">u </w:t>
            </w:r>
            <w:r w:rsidRPr="001D077E">
              <w:rPr>
                <w:rFonts w:ascii="Times New Roman" w:hAnsi="Times New Roman" w:cs="Times New Roman"/>
                <w:sz w:val="26"/>
                <w:szCs w:val="26"/>
              </w:rPr>
              <w:t xml:space="preserve">90%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4E8" w14:textId="213AC979" w:rsidR="00E53455" w:rsidRPr="001D077E" w:rsidRDefault="00E64855" w:rsidP="00E53455">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4E9" w14:textId="4E2232C6" w:rsidR="00E53455" w:rsidRPr="001D077E" w:rsidRDefault="00E64855" w:rsidP="00C60759">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 đã </w:t>
            </w:r>
            <w:r w:rsidRPr="001D077E">
              <w:rPr>
                <w:rFonts w:ascii="Times New Roman" w:hAnsi="Times New Roman" w:cs="Times New Roman"/>
                <w:sz w:val="26"/>
                <w:szCs w:val="26"/>
              </w:rPr>
              <w:t xml:space="preserve">tham gia và </w:t>
            </w:r>
            <w:r w:rsidRPr="001D077E">
              <w:rPr>
                <w:rFonts w:ascii="Times New Roman" w:hAnsi="Times New Roman" w:cs="Times New Roman"/>
                <w:color w:val="000000" w:themeColor="text1"/>
                <w:sz w:val="26"/>
                <w:szCs w:val="26"/>
              </w:rPr>
              <w:t>hoàn thành đầy đủ các chương trình học tập, bồi dưỡng theo quy định của nhà nước hoặc của đơn vị và đoàn thể được lãnh đạo đơn vị phê duyệt</w:t>
            </w:r>
          </w:p>
        </w:tc>
      </w:tr>
      <w:tr w:rsidR="00E53455" w:rsidRPr="001D077E" w14:paraId="3D8704F3" w14:textId="77777777" w:rsidTr="00FE7EC8">
        <w:trPr>
          <w:cantSplit/>
          <w:trHeight w:val="20"/>
        </w:trPr>
        <w:tc>
          <w:tcPr>
            <w:tcW w:w="1281" w:type="dxa"/>
            <w:vAlign w:val="center"/>
          </w:tcPr>
          <w:p w14:paraId="3D8704EC" w14:textId="77777777" w:rsidR="00E53455" w:rsidRPr="001D077E" w:rsidRDefault="00E53455" w:rsidP="00E53455">
            <w:pPr>
              <w:jc w:val="both"/>
              <w:rPr>
                <w:rFonts w:ascii="Times New Roman" w:hAnsi="Times New Roman" w:cs="Times New Roman"/>
                <w:color w:val="000000" w:themeColor="text1"/>
                <w:sz w:val="26"/>
                <w:szCs w:val="26"/>
              </w:rPr>
            </w:pPr>
            <w:r w:rsidRPr="001D077E">
              <w:rPr>
                <w:rFonts w:ascii="Times New Roman" w:hAnsi="Times New Roman" w:cs="Times New Roman"/>
                <w:color w:val="000000" w:themeColor="text1"/>
                <w:sz w:val="26"/>
                <w:szCs w:val="26"/>
              </w:rPr>
              <w:t>Chỉ tiêu 3</w:t>
            </w:r>
          </w:p>
        </w:tc>
        <w:tc>
          <w:tcPr>
            <w:tcW w:w="4390" w:type="dxa"/>
            <w:vAlign w:val="center"/>
          </w:tcPr>
          <w:p w14:paraId="3D8704ED" w14:textId="6AC1D27A" w:rsidR="00E53455" w:rsidRPr="00BA07B7" w:rsidRDefault="00E53455" w:rsidP="00E53455">
            <w:pPr>
              <w:jc w:val="both"/>
              <w:rPr>
                <w:rFonts w:ascii="Times New Roman" w:hAnsi="Times New Roman" w:cs="Times New Roman"/>
                <w:bCs/>
                <w:color w:val="000000" w:themeColor="text1"/>
                <w:sz w:val="26"/>
                <w:szCs w:val="26"/>
              </w:rPr>
            </w:pPr>
          </w:p>
        </w:tc>
        <w:tc>
          <w:tcPr>
            <w:tcW w:w="1701" w:type="dxa"/>
            <w:vAlign w:val="center"/>
          </w:tcPr>
          <w:p w14:paraId="3D8704EE" w14:textId="704F112B" w:rsidR="00E53455" w:rsidRPr="001D077E" w:rsidRDefault="00E53455" w:rsidP="00E53455">
            <w:pPr>
              <w:jc w:val="center"/>
              <w:rPr>
                <w:rFonts w:ascii="Times New Roman" w:hAnsi="Times New Roman" w:cs="Times New Roman"/>
                <w:sz w:val="26"/>
                <w:szCs w:val="26"/>
              </w:rPr>
            </w:pPr>
            <w:r w:rsidRPr="001D077E">
              <w:rPr>
                <w:rFonts w:ascii="Times New Roman" w:hAnsi="Times New Roman" w:cs="Times New Roman"/>
                <w:sz w:val="26"/>
                <w:szCs w:val="26"/>
              </w:rPr>
              <w:t>Tối thiể</w:t>
            </w:r>
            <w:r>
              <w:rPr>
                <w:rFonts w:ascii="Times New Roman" w:hAnsi="Times New Roman" w:cs="Times New Roman"/>
                <w:sz w:val="26"/>
                <w:szCs w:val="26"/>
              </w:rPr>
              <w:t xml:space="preserve">u </w:t>
            </w:r>
            <w:r w:rsidRPr="001D077E">
              <w:rPr>
                <w:rFonts w:ascii="Times New Roman" w:hAnsi="Times New Roman" w:cs="Times New Roman"/>
                <w:sz w:val="26"/>
                <w:szCs w:val="26"/>
              </w:rPr>
              <w:t xml:space="preserve">90%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4F0" w14:textId="7F8F6E11" w:rsidR="00E53455" w:rsidRPr="001D077E" w:rsidRDefault="00E64855" w:rsidP="00E53455">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4F1" w14:textId="6B85F21D" w:rsidR="00E53455" w:rsidRPr="001D077E" w:rsidRDefault="00E64855" w:rsidP="00C60759">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 đã</w:t>
            </w:r>
            <w:r w:rsidRPr="001D077E">
              <w:rPr>
                <w:rFonts w:ascii="Times New Roman" w:hAnsi="Times New Roman" w:cs="Times New Roman"/>
                <w:sz w:val="26"/>
                <w:szCs w:val="26"/>
              </w:rPr>
              <w:t xml:space="preserve"> được</w:t>
            </w:r>
            <w:r w:rsidRPr="001D077E">
              <w:rPr>
                <w:rFonts w:ascii="Times New Roman" w:hAnsi="Times New Roman" w:cs="Times New Roman"/>
                <w:color w:val="000000" w:themeColor="text1"/>
                <w:sz w:val="26"/>
                <w:szCs w:val="26"/>
              </w:rPr>
              <w:t xml:space="preserve"> đào tạo, bồi dưỡng và tham gia </w:t>
            </w:r>
            <w:r w:rsidRPr="001D077E">
              <w:rPr>
                <w:rFonts w:ascii="Times New Roman" w:hAnsi="Times New Roman" w:cs="Times New Roman"/>
                <w:bCs/>
                <w:color w:val="000000" w:themeColor="text1"/>
                <w:sz w:val="26"/>
                <w:szCs w:val="26"/>
              </w:rPr>
              <w:t>thực hiện chuyển đổi số trong đơn vị</w:t>
            </w:r>
          </w:p>
        </w:tc>
      </w:tr>
      <w:tr w:rsidR="009B690E" w:rsidRPr="001D077E" w14:paraId="3D8704FB" w14:textId="77777777" w:rsidTr="00FE7EC8">
        <w:trPr>
          <w:cantSplit/>
          <w:trHeight w:val="20"/>
        </w:trPr>
        <w:tc>
          <w:tcPr>
            <w:tcW w:w="1281" w:type="dxa"/>
            <w:vAlign w:val="center"/>
          </w:tcPr>
          <w:p w14:paraId="3D8704F4" w14:textId="77777777" w:rsidR="009B690E" w:rsidRPr="001D077E" w:rsidRDefault="009B690E" w:rsidP="009B690E">
            <w:pPr>
              <w:jc w:val="both"/>
              <w:rPr>
                <w:rFonts w:ascii="Times New Roman" w:hAnsi="Times New Roman" w:cs="Times New Roman"/>
                <w:color w:val="000000" w:themeColor="text1"/>
                <w:sz w:val="26"/>
                <w:szCs w:val="26"/>
              </w:rPr>
            </w:pPr>
            <w:r w:rsidRPr="001D077E">
              <w:rPr>
                <w:rFonts w:ascii="Times New Roman" w:hAnsi="Times New Roman" w:cs="Times New Roman"/>
                <w:bCs/>
                <w:color w:val="000000" w:themeColor="text1"/>
                <w:sz w:val="26"/>
                <w:szCs w:val="26"/>
                <w:lang w:val="vi-VN"/>
              </w:rPr>
              <w:lastRenderedPageBreak/>
              <w:t xml:space="preserve">Chỉ tiêu </w:t>
            </w:r>
            <w:r w:rsidRPr="001D077E">
              <w:rPr>
                <w:rFonts w:ascii="Times New Roman" w:hAnsi="Times New Roman" w:cs="Times New Roman"/>
                <w:bCs/>
                <w:color w:val="000000" w:themeColor="text1"/>
                <w:sz w:val="26"/>
                <w:szCs w:val="26"/>
              </w:rPr>
              <w:t>4</w:t>
            </w:r>
          </w:p>
        </w:tc>
        <w:tc>
          <w:tcPr>
            <w:tcW w:w="4390" w:type="dxa"/>
            <w:vAlign w:val="center"/>
          </w:tcPr>
          <w:p w14:paraId="3D8704F5" w14:textId="75F241EF" w:rsidR="009B690E" w:rsidRPr="00BA07B7" w:rsidRDefault="009B690E" w:rsidP="009B690E">
            <w:pPr>
              <w:jc w:val="both"/>
              <w:rPr>
                <w:rFonts w:ascii="Times New Roman" w:hAnsi="Times New Roman" w:cs="Times New Roman"/>
                <w:color w:val="000000" w:themeColor="text1"/>
                <w:sz w:val="26"/>
                <w:szCs w:val="26"/>
              </w:rPr>
            </w:pPr>
          </w:p>
        </w:tc>
        <w:tc>
          <w:tcPr>
            <w:tcW w:w="1701" w:type="dxa"/>
            <w:vAlign w:val="center"/>
          </w:tcPr>
          <w:p w14:paraId="3D8704F6" w14:textId="03024192" w:rsidR="009B690E" w:rsidRPr="001D077E" w:rsidRDefault="009B690E" w:rsidP="00825597">
            <w:pPr>
              <w:jc w:val="center"/>
              <w:rPr>
                <w:rFonts w:ascii="Times New Roman" w:hAnsi="Times New Roman" w:cs="Times New Roman"/>
                <w:sz w:val="26"/>
                <w:szCs w:val="26"/>
              </w:rPr>
            </w:pPr>
            <w:r w:rsidRPr="001D077E">
              <w:rPr>
                <w:rFonts w:ascii="Times New Roman" w:hAnsi="Times New Roman" w:cs="Times New Roman"/>
                <w:sz w:val="26"/>
                <w:szCs w:val="26"/>
              </w:rPr>
              <w:t>Tối thiể</w:t>
            </w:r>
            <w:r>
              <w:rPr>
                <w:rFonts w:ascii="Times New Roman" w:hAnsi="Times New Roman" w:cs="Times New Roman"/>
                <w:sz w:val="26"/>
                <w:szCs w:val="26"/>
              </w:rPr>
              <w:t>u 5</w:t>
            </w:r>
            <w:r w:rsidRPr="001D077E">
              <w:rPr>
                <w:rFonts w:ascii="Times New Roman" w:hAnsi="Times New Roman" w:cs="Times New Roman"/>
                <w:sz w:val="26"/>
                <w:szCs w:val="26"/>
              </w:rPr>
              <w:t xml:space="preserve">0%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4F8" w14:textId="5D062D6E" w:rsidR="009B690E" w:rsidRPr="001D077E" w:rsidRDefault="009B690E" w:rsidP="009B690E">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4F9" w14:textId="408C56DA" w:rsidR="009B690E" w:rsidRPr="001D077E" w:rsidRDefault="009B690E" w:rsidP="00C60759">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 </w:t>
            </w:r>
            <w:r w:rsidRPr="001D077E">
              <w:rPr>
                <w:rFonts w:ascii="Times New Roman" w:hAnsi="Times New Roman" w:cs="Times New Roman"/>
                <w:color w:val="000000" w:themeColor="text1"/>
                <w:sz w:val="26"/>
                <w:szCs w:val="26"/>
              </w:rPr>
              <w:t>có chứng nhận hoặc chứng chỉ ngoại ngữ hoặc tiếng dân tộc thiểu số đáp ứng yêu cầu công việc hoặc vị trí việc làm (không bao gồm thành viên trong đơn vị là tổ chức kinh tế</w:t>
            </w:r>
            <w:r>
              <w:rPr>
                <w:rFonts w:ascii="Times New Roman" w:hAnsi="Times New Roman" w:cs="Times New Roman"/>
                <w:color w:val="000000" w:themeColor="text1"/>
                <w:sz w:val="26"/>
                <w:szCs w:val="26"/>
              </w:rPr>
              <w:t>)</w:t>
            </w:r>
            <w:r w:rsidRPr="001D077E">
              <w:rPr>
                <w:rFonts w:ascii="Times New Roman" w:hAnsi="Times New Roman" w:cs="Times New Roman"/>
                <w:color w:val="000000" w:themeColor="text1"/>
                <w:sz w:val="26"/>
                <w:szCs w:val="26"/>
              </w:rPr>
              <w:t xml:space="preserve"> </w:t>
            </w:r>
          </w:p>
        </w:tc>
      </w:tr>
      <w:tr w:rsidR="009B690E" w:rsidRPr="001D077E" w14:paraId="3D870503" w14:textId="77777777" w:rsidTr="00FE7EC8">
        <w:trPr>
          <w:cantSplit/>
          <w:trHeight w:val="20"/>
        </w:trPr>
        <w:tc>
          <w:tcPr>
            <w:tcW w:w="1281" w:type="dxa"/>
            <w:vAlign w:val="center"/>
          </w:tcPr>
          <w:p w14:paraId="3D8704FC" w14:textId="77777777" w:rsidR="009B690E" w:rsidRPr="001D077E" w:rsidRDefault="009B690E" w:rsidP="009B690E">
            <w:pPr>
              <w:jc w:val="both"/>
              <w:rPr>
                <w:rFonts w:ascii="Times New Roman" w:hAnsi="Times New Roman" w:cs="Times New Roman"/>
                <w:bCs/>
                <w:color w:val="000000" w:themeColor="text1"/>
                <w:sz w:val="26"/>
                <w:szCs w:val="26"/>
                <w:lang w:val="vi-VN"/>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5</w:t>
            </w:r>
          </w:p>
        </w:tc>
        <w:tc>
          <w:tcPr>
            <w:tcW w:w="4390" w:type="dxa"/>
            <w:vAlign w:val="center"/>
          </w:tcPr>
          <w:p w14:paraId="3D8704FD" w14:textId="69D85B5E" w:rsidR="009B690E" w:rsidRPr="001D077E" w:rsidRDefault="009B690E" w:rsidP="009B690E">
            <w:pPr>
              <w:jc w:val="both"/>
              <w:rPr>
                <w:rFonts w:ascii="Times New Roman" w:hAnsi="Times New Roman" w:cs="Times New Roman"/>
                <w:sz w:val="26"/>
                <w:szCs w:val="26"/>
              </w:rPr>
            </w:pPr>
          </w:p>
        </w:tc>
        <w:tc>
          <w:tcPr>
            <w:tcW w:w="1701" w:type="dxa"/>
            <w:vAlign w:val="center"/>
          </w:tcPr>
          <w:p w14:paraId="3D8704FE" w14:textId="2452807B" w:rsidR="009B690E" w:rsidRPr="001D077E" w:rsidRDefault="009B690E" w:rsidP="009B690E">
            <w:pPr>
              <w:jc w:val="center"/>
              <w:rPr>
                <w:rFonts w:ascii="Times New Roman" w:hAnsi="Times New Roman" w:cs="Times New Roman"/>
                <w:sz w:val="26"/>
                <w:szCs w:val="26"/>
              </w:rPr>
            </w:pPr>
            <w:r w:rsidRPr="001D077E">
              <w:rPr>
                <w:rFonts w:ascii="Times New Roman" w:hAnsi="Times New Roman" w:cs="Times New Roman"/>
                <w:sz w:val="26"/>
                <w:szCs w:val="26"/>
              </w:rPr>
              <w:t>Tối thiể</w:t>
            </w:r>
            <w:r>
              <w:rPr>
                <w:rFonts w:ascii="Times New Roman" w:hAnsi="Times New Roman" w:cs="Times New Roman"/>
                <w:sz w:val="26"/>
                <w:szCs w:val="26"/>
              </w:rPr>
              <w:t xml:space="preserve">u </w:t>
            </w:r>
            <w:r w:rsidRPr="001D077E">
              <w:rPr>
                <w:rFonts w:ascii="Times New Roman" w:hAnsi="Times New Roman" w:cs="Times New Roman"/>
                <w:sz w:val="26"/>
                <w:szCs w:val="26"/>
              </w:rPr>
              <w:t xml:space="preserve">90%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500" w14:textId="7B97DF3C" w:rsidR="009B690E" w:rsidRPr="001D077E" w:rsidRDefault="009B690E" w:rsidP="009B690E">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501" w14:textId="6E5D7551" w:rsidR="009B690E" w:rsidRPr="001D077E" w:rsidRDefault="009B690E" w:rsidP="00BC6401">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w:t>
            </w:r>
            <w:r w:rsidRPr="001D077E">
              <w:rPr>
                <w:rFonts w:ascii="Times New Roman" w:hAnsi="Times New Roman" w:cs="Times New Roman"/>
                <w:sz w:val="26"/>
                <w:szCs w:val="26"/>
              </w:rPr>
              <w:t xml:space="preserve"> </w:t>
            </w:r>
            <w:r w:rsidRPr="001D077E">
              <w:rPr>
                <w:rFonts w:ascii="Times New Roman" w:hAnsi="Times New Roman" w:cs="Times New Roman"/>
                <w:color w:val="000000" w:themeColor="text1"/>
                <w:sz w:val="26"/>
                <w:szCs w:val="26"/>
              </w:rPr>
              <w:t>đạt danh hiệu “Lao động tiên tiến” trở lên</w:t>
            </w:r>
            <w:r>
              <w:rPr>
                <w:rFonts w:ascii="Times New Roman" w:hAnsi="Times New Roman" w:cs="Times New Roman"/>
                <w:color w:val="000000" w:themeColor="text1"/>
                <w:sz w:val="26"/>
                <w:szCs w:val="26"/>
              </w:rPr>
              <w:t xml:space="preserve"> </w:t>
            </w:r>
          </w:p>
        </w:tc>
      </w:tr>
      <w:tr w:rsidR="009B690E" w:rsidRPr="001D077E" w14:paraId="3D870509" w14:textId="77777777" w:rsidTr="00FE7EC8">
        <w:trPr>
          <w:cantSplit/>
          <w:trHeight w:val="20"/>
        </w:trPr>
        <w:tc>
          <w:tcPr>
            <w:tcW w:w="5671" w:type="dxa"/>
            <w:gridSpan w:val="2"/>
            <w:vAlign w:val="center"/>
          </w:tcPr>
          <w:p w14:paraId="3D870504" w14:textId="77777777" w:rsidR="009B690E" w:rsidRPr="001D077E" w:rsidRDefault="009B690E" w:rsidP="009B690E">
            <w:pPr>
              <w:spacing w:before="120"/>
              <w:rPr>
                <w:rFonts w:ascii="Times New Roman" w:hAnsi="Times New Roman" w:cs="Times New Roman"/>
                <w:sz w:val="26"/>
                <w:szCs w:val="26"/>
              </w:rPr>
            </w:pPr>
            <w:r w:rsidRPr="001D077E">
              <w:rPr>
                <w:rFonts w:ascii="Times New Roman" w:hAnsi="Times New Roman" w:cs="Times New Roman"/>
                <w:b/>
                <w:bCs/>
                <w:color w:val="000000" w:themeColor="text1"/>
                <w:sz w:val="26"/>
                <w:szCs w:val="26"/>
              </w:rPr>
              <w:t>Tiêu chí 3:</w:t>
            </w:r>
            <w:r w:rsidRPr="001D077E">
              <w:rPr>
                <w:rFonts w:ascii="Times New Roman" w:hAnsi="Times New Roman" w:cs="Times New Roman"/>
                <w:bCs/>
                <w:color w:val="000000" w:themeColor="text1"/>
                <w:sz w:val="26"/>
                <w:szCs w:val="26"/>
              </w:rPr>
              <w:t xml:space="preserve"> </w:t>
            </w:r>
            <w:r w:rsidRPr="00CB4E7F">
              <w:rPr>
                <w:rFonts w:ascii="Times New Roman" w:hAnsi="Times New Roman" w:cs="Times New Roman"/>
                <w:b/>
                <w:bCs/>
                <w:color w:val="000000" w:themeColor="text1"/>
                <w:sz w:val="26"/>
                <w:szCs w:val="26"/>
              </w:rPr>
              <w:t>Tác dụng của việc xây dựng “Đơn vị học tập”</w:t>
            </w:r>
          </w:p>
        </w:tc>
        <w:tc>
          <w:tcPr>
            <w:tcW w:w="1701" w:type="dxa"/>
            <w:vAlign w:val="center"/>
          </w:tcPr>
          <w:p w14:paraId="3D870505" w14:textId="77777777" w:rsidR="009B690E" w:rsidRPr="001D077E" w:rsidRDefault="009B690E" w:rsidP="009B690E">
            <w:pPr>
              <w:rPr>
                <w:rFonts w:ascii="Times New Roman" w:hAnsi="Times New Roman" w:cs="Times New Roman"/>
                <w:sz w:val="26"/>
                <w:szCs w:val="26"/>
              </w:rPr>
            </w:pPr>
          </w:p>
        </w:tc>
        <w:tc>
          <w:tcPr>
            <w:tcW w:w="1417" w:type="dxa"/>
            <w:vAlign w:val="center"/>
          </w:tcPr>
          <w:p w14:paraId="3D870506" w14:textId="1605CD21" w:rsidR="009B690E" w:rsidRPr="001D077E" w:rsidRDefault="009B690E" w:rsidP="009B690E">
            <w:pPr>
              <w:jc w:val="center"/>
              <w:rPr>
                <w:rFonts w:ascii="Times New Roman" w:hAnsi="Times New Roman" w:cs="Times New Roman"/>
                <w:b/>
                <w:bCs/>
                <w:color w:val="000000" w:themeColor="text1"/>
                <w:sz w:val="26"/>
                <w:szCs w:val="26"/>
              </w:rPr>
            </w:pPr>
          </w:p>
        </w:tc>
        <w:tc>
          <w:tcPr>
            <w:tcW w:w="5245" w:type="dxa"/>
            <w:vAlign w:val="center"/>
          </w:tcPr>
          <w:p w14:paraId="3D870507" w14:textId="77777777" w:rsidR="009B690E" w:rsidRPr="001D077E" w:rsidRDefault="009B690E" w:rsidP="00C60759">
            <w:pPr>
              <w:jc w:val="both"/>
              <w:rPr>
                <w:rFonts w:ascii="Times New Roman" w:hAnsi="Times New Roman" w:cs="Times New Roman"/>
                <w:b/>
                <w:bCs/>
                <w:color w:val="000000" w:themeColor="text1"/>
                <w:sz w:val="26"/>
                <w:szCs w:val="26"/>
              </w:rPr>
            </w:pPr>
          </w:p>
        </w:tc>
      </w:tr>
      <w:tr w:rsidR="009B690E" w:rsidRPr="001D077E" w14:paraId="3D870512" w14:textId="77777777" w:rsidTr="00FE7EC8">
        <w:trPr>
          <w:cantSplit/>
          <w:trHeight w:val="20"/>
        </w:trPr>
        <w:tc>
          <w:tcPr>
            <w:tcW w:w="1281" w:type="dxa"/>
            <w:vMerge w:val="restart"/>
            <w:vAlign w:val="center"/>
          </w:tcPr>
          <w:p w14:paraId="3D87050A" w14:textId="77777777" w:rsidR="009B690E" w:rsidRPr="001D077E" w:rsidRDefault="009B690E" w:rsidP="009B690E">
            <w:pPr>
              <w:jc w:val="both"/>
              <w:rPr>
                <w:rFonts w:ascii="Times New Roman" w:hAnsi="Times New Roman" w:cs="Times New Roman"/>
                <w:sz w:val="26"/>
                <w:szCs w:val="26"/>
              </w:rPr>
            </w:pPr>
            <w:r w:rsidRPr="001D077E">
              <w:rPr>
                <w:rFonts w:ascii="Times New Roman" w:hAnsi="Times New Roman" w:cs="Times New Roman"/>
                <w:bCs/>
                <w:color w:val="000000" w:themeColor="text1"/>
                <w:sz w:val="26"/>
                <w:szCs w:val="26"/>
              </w:rPr>
              <w:t xml:space="preserve">Chỉ tiêu 1 </w:t>
            </w:r>
          </w:p>
          <w:p w14:paraId="3D87050B" w14:textId="77777777" w:rsidR="009B690E" w:rsidRPr="001D077E" w:rsidRDefault="009B690E" w:rsidP="009B690E">
            <w:pPr>
              <w:jc w:val="both"/>
              <w:rPr>
                <w:rFonts w:ascii="Times New Roman" w:hAnsi="Times New Roman" w:cs="Times New Roman"/>
                <w:sz w:val="26"/>
                <w:szCs w:val="26"/>
              </w:rPr>
            </w:pPr>
          </w:p>
        </w:tc>
        <w:tc>
          <w:tcPr>
            <w:tcW w:w="4390" w:type="dxa"/>
            <w:vAlign w:val="center"/>
          </w:tcPr>
          <w:p w14:paraId="3D87050C" w14:textId="44DAA14D" w:rsidR="009B690E" w:rsidRPr="00D05822" w:rsidRDefault="009B690E" w:rsidP="009B690E">
            <w:pPr>
              <w:jc w:val="both"/>
              <w:rPr>
                <w:rFonts w:ascii="Times New Roman" w:eastAsia="Calibri" w:hAnsi="Times New Roman" w:cs="Times New Roman"/>
                <w:color w:val="000000" w:themeColor="text1"/>
                <w:sz w:val="26"/>
                <w:szCs w:val="26"/>
              </w:rPr>
            </w:pPr>
          </w:p>
        </w:tc>
        <w:tc>
          <w:tcPr>
            <w:tcW w:w="1701" w:type="dxa"/>
            <w:vAlign w:val="center"/>
          </w:tcPr>
          <w:p w14:paraId="3D87050D" w14:textId="0C17AADB" w:rsidR="009B690E" w:rsidRPr="001950F2" w:rsidRDefault="009B690E" w:rsidP="009B690E">
            <w:pPr>
              <w:jc w:val="center"/>
              <w:rPr>
                <w:rFonts w:ascii="Times New Roman" w:hAnsi="Times New Roman" w:cs="Times New Roman"/>
                <w:color w:val="000000" w:themeColor="text1"/>
                <w:sz w:val="26"/>
                <w:szCs w:val="26"/>
              </w:rPr>
            </w:pPr>
            <w:r w:rsidRPr="001D077E">
              <w:rPr>
                <w:rFonts w:ascii="Times New Roman" w:hAnsi="Times New Roman" w:cs="Times New Roman"/>
                <w:sz w:val="26"/>
                <w:szCs w:val="26"/>
              </w:rPr>
              <w:t>Tối thiể</w:t>
            </w:r>
            <w:r>
              <w:rPr>
                <w:rFonts w:ascii="Times New Roman" w:hAnsi="Times New Roman" w:cs="Times New Roman"/>
                <w:sz w:val="26"/>
                <w:szCs w:val="26"/>
              </w:rPr>
              <w:t xml:space="preserve">u </w:t>
            </w:r>
            <w:r w:rsidRPr="001D077E">
              <w:rPr>
                <w:rFonts w:ascii="Times New Roman" w:hAnsi="Times New Roman" w:cs="Times New Roman"/>
                <w:sz w:val="26"/>
                <w:szCs w:val="26"/>
              </w:rPr>
              <w:t xml:space="preserve">90%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50F" w14:textId="41FAFF06" w:rsidR="009B690E" w:rsidRPr="001D077E" w:rsidRDefault="009B690E" w:rsidP="009B690E">
            <w:pPr>
              <w:jc w:val="center"/>
              <w:rPr>
                <w:rFonts w:ascii="Times New Roman" w:hAnsi="Times New Roman" w:cs="Times New Roman"/>
                <w:sz w:val="26"/>
                <w:szCs w:val="26"/>
              </w:rPr>
            </w:pPr>
            <w:r>
              <w:rPr>
                <w:rFonts w:ascii="Times New Roman" w:hAnsi="Times New Roman" w:cs="Times New Roman"/>
                <w:sz w:val="26"/>
                <w:szCs w:val="26"/>
              </w:rPr>
              <w:t>Ghi tỷ lệ % và kết quả</w:t>
            </w:r>
          </w:p>
        </w:tc>
        <w:tc>
          <w:tcPr>
            <w:tcW w:w="5245" w:type="dxa"/>
            <w:vAlign w:val="center"/>
          </w:tcPr>
          <w:p w14:paraId="3D870510" w14:textId="6351669E" w:rsidR="009B690E" w:rsidRPr="001D077E" w:rsidRDefault="009B690E" w:rsidP="00C60759">
            <w:pPr>
              <w:jc w:val="both"/>
              <w:rPr>
                <w:rFonts w:ascii="Times New Roman" w:hAnsi="Times New Roman" w:cs="Times New Roman"/>
                <w:sz w:val="26"/>
                <w:szCs w:val="26"/>
              </w:rPr>
            </w:pP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các thành viên</w:t>
            </w:r>
            <w:r w:rsidRPr="001D077E">
              <w:rPr>
                <w:rFonts w:ascii="Times New Roman" w:hAnsi="Times New Roman" w:cs="Times New Roman"/>
                <w:sz w:val="26"/>
                <w:szCs w:val="26"/>
              </w:rPr>
              <w:t xml:space="preserve"> </w:t>
            </w:r>
            <w:r w:rsidRPr="001D077E">
              <w:rPr>
                <w:rFonts w:ascii="Times New Roman" w:hAnsi="Times New Roman" w:cs="Times New Roman"/>
                <w:color w:val="000000" w:themeColor="text1"/>
                <w:sz w:val="26"/>
                <w:szCs w:val="26"/>
              </w:rPr>
              <w:t xml:space="preserve">đạt danh hiệu “Công dân học tập” theo </w:t>
            </w:r>
            <w:r w:rsidRPr="001D077E">
              <w:rPr>
                <w:rFonts w:ascii="Times New Roman" w:hAnsi="Times New Roman" w:cs="Times New Roman"/>
                <w:color w:val="000000" w:themeColor="text1"/>
                <w:sz w:val="26"/>
                <w:szCs w:val="26"/>
                <w:lang w:val="vi-VN"/>
              </w:rPr>
              <w:t>Bộ tiêu chí và hướng dẫn đánh giá, công nhận “Công dân học tập” giai đoạn 2021-2030</w:t>
            </w:r>
          </w:p>
        </w:tc>
      </w:tr>
      <w:tr w:rsidR="009B690E" w:rsidRPr="001D077E" w14:paraId="3D87051A" w14:textId="77777777" w:rsidTr="00FE7EC8">
        <w:trPr>
          <w:cantSplit/>
          <w:trHeight w:val="20"/>
        </w:trPr>
        <w:tc>
          <w:tcPr>
            <w:tcW w:w="1281" w:type="dxa"/>
            <w:vMerge/>
            <w:vAlign w:val="center"/>
          </w:tcPr>
          <w:p w14:paraId="3D870513" w14:textId="77777777" w:rsidR="009B690E" w:rsidRPr="001D077E" w:rsidRDefault="009B690E" w:rsidP="009B690E">
            <w:pPr>
              <w:jc w:val="both"/>
              <w:rPr>
                <w:rFonts w:ascii="Times New Roman" w:hAnsi="Times New Roman" w:cs="Times New Roman"/>
                <w:bCs/>
                <w:color w:val="000000" w:themeColor="text1"/>
                <w:sz w:val="26"/>
                <w:szCs w:val="26"/>
              </w:rPr>
            </w:pPr>
          </w:p>
        </w:tc>
        <w:tc>
          <w:tcPr>
            <w:tcW w:w="4390" w:type="dxa"/>
            <w:vAlign w:val="center"/>
          </w:tcPr>
          <w:p w14:paraId="3D870514" w14:textId="634F3E6F" w:rsidR="009B690E" w:rsidRDefault="009B690E" w:rsidP="009B690E">
            <w:pPr>
              <w:jc w:val="both"/>
              <w:rPr>
                <w:rFonts w:ascii="Times New Roman" w:hAnsi="Times New Roman" w:cs="Times New Roman"/>
                <w:sz w:val="26"/>
                <w:szCs w:val="26"/>
              </w:rPr>
            </w:pPr>
          </w:p>
        </w:tc>
        <w:tc>
          <w:tcPr>
            <w:tcW w:w="1701" w:type="dxa"/>
            <w:vAlign w:val="center"/>
          </w:tcPr>
          <w:p w14:paraId="3D870515" w14:textId="089A1F63" w:rsidR="009B690E" w:rsidRPr="001D077E" w:rsidRDefault="009B690E" w:rsidP="00825597">
            <w:pPr>
              <w:jc w:val="center"/>
              <w:rPr>
                <w:rFonts w:ascii="Times New Roman" w:hAnsi="Times New Roman" w:cs="Times New Roman"/>
                <w:sz w:val="26"/>
                <w:szCs w:val="26"/>
              </w:rPr>
            </w:pPr>
            <w:r w:rsidRPr="001D077E">
              <w:rPr>
                <w:rFonts w:ascii="Times New Roman" w:hAnsi="Times New Roman" w:cs="Times New Roman"/>
                <w:sz w:val="26"/>
                <w:szCs w:val="26"/>
              </w:rPr>
              <w:t>Tối thiể</w:t>
            </w:r>
            <w:r>
              <w:rPr>
                <w:rFonts w:ascii="Times New Roman" w:hAnsi="Times New Roman" w:cs="Times New Roman"/>
                <w:sz w:val="26"/>
                <w:szCs w:val="26"/>
              </w:rPr>
              <w:t>u 95</w:t>
            </w:r>
            <w:r w:rsidRPr="001D077E">
              <w:rPr>
                <w:rFonts w:ascii="Times New Roman" w:hAnsi="Times New Roman" w:cs="Times New Roman"/>
                <w:sz w:val="26"/>
                <w:szCs w:val="26"/>
              </w:rPr>
              <w:t xml:space="preserve">% </w:t>
            </w:r>
            <w:r>
              <w:rPr>
                <w:rFonts w:ascii="Times New Roman" w:hAnsi="Times New Roman" w:cs="Times New Roman"/>
                <w:sz w:val="26"/>
                <w:szCs w:val="26"/>
              </w:rPr>
              <w:t>t</w:t>
            </w:r>
            <w:r w:rsidRPr="001D077E">
              <w:rPr>
                <w:rFonts w:ascii="Times New Roman" w:hAnsi="Times New Roman" w:cs="Times New Roman"/>
                <w:color w:val="000000" w:themeColor="text1"/>
                <w:sz w:val="26"/>
                <w:szCs w:val="26"/>
              </w:rPr>
              <w:t>hành viên</w:t>
            </w:r>
          </w:p>
        </w:tc>
        <w:tc>
          <w:tcPr>
            <w:tcW w:w="1417" w:type="dxa"/>
            <w:vAlign w:val="center"/>
          </w:tcPr>
          <w:p w14:paraId="3D870517" w14:textId="56D32922" w:rsidR="009B690E" w:rsidRDefault="009B690E" w:rsidP="009B690E">
            <w:pPr>
              <w:jc w:val="center"/>
              <w:rPr>
                <w:rFonts w:ascii="Times New Roman" w:hAnsi="Times New Roman" w:cs="Times New Roman"/>
                <w:i/>
                <w:sz w:val="26"/>
                <w:szCs w:val="26"/>
              </w:rPr>
            </w:pPr>
            <w:r>
              <w:rPr>
                <w:rFonts w:ascii="Times New Roman" w:hAnsi="Times New Roman" w:cs="Times New Roman"/>
                <w:sz w:val="26"/>
                <w:szCs w:val="26"/>
              </w:rPr>
              <w:t>Ghi tỷ lệ % và kết quả</w:t>
            </w:r>
          </w:p>
        </w:tc>
        <w:tc>
          <w:tcPr>
            <w:tcW w:w="5245" w:type="dxa"/>
            <w:vAlign w:val="center"/>
          </w:tcPr>
          <w:p w14:paraId="3D870518" w14:textId="7B173936" w:rsidR="009B690E" w:rsidRPr="001D077E" w:rsidRDefault="009B690E" w:rsidP="00C60759">
            <w:pPr>
              <w:jc w:val="both"/>
              <w:rPr>
                <w:rFonts w:ascii="Times New Roman" w:hAnsi="Times New Roman" w:cs="Times New Roman"/>
                <w:sz w:val="26"/>
                <w:szCs w:val="26"/>
              </w:rPr>
            </w:pPr>
            <w:r w:rsidRPr="001D077E">
              <w:rPr>
                <w:rFonts w:ascii="Times New Roman" w:hAnsi="Times New Roman" w:cs="Times New Roman"/>
                <w:color w:val="000000" w:themeColor="text1"/>
                <w:sz w:val="26"/>
                <w:szCs w:val="26"/>
              </w:rPr>
              <w:t>Đối vớ</w:t>
            </w:r>
            <w:r>
              <w:rPr>
                <w:rFonts w:ascii="Times New Roman" w:hAnsi="Times New Roman" w:cs="Times New Roman"/>
                <w:color w:val="000000" w:themeColor="text1"/>
                <w:sz w:val="26"/>
                <w:szCs w:val="26"/>
              </w:rPr>
              <w:t>i c</w:t>
            </w:r>
            <w:r w:rsidRPr="001D077E">
              <w:rPr>
                <w:rFonts w:ascii="Times New Roman" w:hAnsi="Times New Roman" w:cs="Times New Roman"/>
                <w:color w:val="000000" w:themeColor="text1"/>
                <w:sz w:val="26"/>
                <w:szCs w:val="26"/>
              </w:rPr>
              <w:t>ơ sở giáo dục đánh giá, công nhận ở cấp huyện</w:t>
            </w:r>
            <w:r>
              <w:rPr>
                <w:rFonts w:ascii="Times New Roman" w:hAnsi="Times New Roman" w:cs="Times New Roman"/>
                <w:color w:val="000000" w:themeColor="text1"/>
                <w:sz w:val="26"/>
                <w:szCs w:val="26"/>
              </w:rPr>
              <w:t xml:space="preserve">: </w:t>
            </w:r>
            <w:r>
              <w:rPr>
                <w:rFonts w:ascii="Times New Roman" w:hAnsi="Times New Roman" w:cs="Times New Roman"/>
                <w:sz w:val="26"/>
                <w:szCs w:val="26"/>
                <w:lang w:val="vi-VN"/>
              </w:rPr>
              <w:t>Bản</w:t>
            </w:r>
            <w:r w:rsidRPr="001D077E">
              <w:rPr>
                <w:rFonts w:ascii="Times New Roman" w:hAnsi="Times New Roman" w:cs="Times New Roman"/>
                <w:sz w:val="26"/>
                <w:szCs w:val="26"/>
                <w:lang w:val="vi-VN"/>
              </w:rPr>
              <w:t xml:space="preserve"> tổng hợp của đơn vị (có xác nhận của đơn vị) đối với </w:t>
            </w:r>
            <w:r>
              <w:rPr>
                <w:rFonts w:ascii="Times New Roman" w:hAnsi="Times New Roman" w:cs="Times New Roman"/>
                <w:sz w:val="26"/>
                <w:szCs w:val="26"/>
              </w:rPr>
              <w:t>người học</w:t>
            </w:r>
            <w:r w:rsidRPr="001D077E">
              <w:rPr>
                <w:rFonts w:ascii="Times New Roman" w:hAnsi="Times New Roman" w:cs="Times New Roman"/>
                <w:sz w:val="26"/>
                <w:szCs w:val="26"/>
              </w:rPr>
              <w:t xml:space="preserve"> </w:t>
            </w:r>
            <w:r w:rsidRPr="001D077E">
              <w:rPr>
                <w:rFonts w:ascii="Times New Roman" w:hAnsi="Times New Roman" w:cs="Times New Roman"/>
                <w:color w:val="000000" w:themeColor="text1"/>
                <w:sz w:val="26"/>
                <w:szCs w:val="26"/>
              </w:rPr>
              <w:t>đạt danh hiệu “Công dân học tập”</w:t>
            </w:r>
          </w:p>
        </w:tc>
      </w:tr>
      <w:tr w:rsidR="009B690E" w:rsidRPr="001D077E" w14:paraId="3D870522" w14:textId="77777777" w:rsidTr="00FE7EC8">
        <w:trPr>
          <w:cantSplit/>
          <w:trHeight w:val="20"/>
        </w:trPr>
        <w:tc>
          <w:tcPr>
            <w:tcW w:w="1281" w:type="dxa"/>
            <w:vAlign w:val="center"/>
          </w:tcPr>
          <w:p w14:paraId="3D87051B" w14:textId="77777777" w:rsidR="009B690E" w:rsidRPr="001D077E" w:rsidRDefault="009B690E" w:rsidP="009B690E">
            <w:pPr>
              <w:jc w:val="both"/>
              <w:rPr>
                <w:rFonts w:ascii="Times New Roman" w:hAnsi="Times New Roman" w:cs="Times New Roman"/>
                <w:bCs/>
                <w:color w:val="000000" w:themeColor="text1"/>
                <w:sz w:val="26"/>
                <w:szCs w:val="26"/>
              </w:rPr>
            </w:pPr>
            <w:r w:rsidRPr="001D077E">
              <w:rPr>
                <w:rFonts w:ascii="Times New Roman" w:hAnsi="Times New Roman" w:cs="Times New Roman"/>
                <w:color w:val="000000" w:themeColor="text1"/>
                <w:sz w:val="26"/>
                <w:szCs w:val="26"/>
              </w:rPr>
              <w:t xml:space="preserve">Chỉ tiêu 2 </w:t>
            </w:r>
          </w:p>
        </w:tc>
        <w:tc>
          <w:tcPr>
            <w:tcW w:w="4390" w:type="dxa"/>
            <w:vAlign w:val="center"/>
          </w:tcPr>
          <w:p w14:paraId="3D87051D" w14:textId="6C56D906" w:rsidR="009B690E" w:rsidRPr="008F7F93" w:rsidRDefault="009B690E" w:rsidP="009B690E">
            <w:pPr>
              <w:jc w:val="both"/>
              <w:rPr>
                <w:rFonts w:ascii="Times New Roman" w:hAnsi="Times New Roman" w:cs="Times New Roman"/>
                <w:color w:val="000000" w:themeColor="text1"/>
                <w:sz w:val="26"/>
                <w:szCs w:val="26"/>
              </w:rPr>
            </w:pPr>
          </w:p>
        </w:tc>
        <w:tc>
          <w:tcPr>
            <w:tcW w:w="1701" w:type="dxa"/>
            <w:vAlign w:val="center"/>
          </w:tcPr>
          <w:p w14:paraId="3D87051E" w14:textId="77777777" w:rsidR="009B690E" w:rsidRPr="001D077E" w:rsidRDefault="009B690E" w:rsidP="009B690E">
            <w:pPr>
              <w:rPr>
                <w:rFonts w:ascii="Times New Roman" w:hAnsi="Times New Roman" w:cs="Times New Roman"/>
                <w:sz w:val="26"/>
                <w:szCs w:val="26"/>
              </w:rPr>
            </w:pPr>
          </w:p>
        </w:tc>
        <w:tc>
          <w:tcPr>
            <w:tcW w:w="1417" w:type="dxa"/>
            <w:vAlign w:val="center"/>
          </w:tcPr>
          <w:p w14:paraId="3D87051F" w14:textId="3BE9EAA6" w:rsidR="009B690E" w:rsidRPr="001D077E" w:rsidRDefault="009B690E" w:rsidP="009B690E">
            <w:pPr>
              <w:jc w:val="center"/>
              <w:rPr>
                <w:rFonts w:ascii="Times New Roman" w:hAnsi="Times New Roman" w:cs="Times New Roman"/>
                <w:sz w:val="26"/>
                <w:szCs w:val="26"/>
              </w:rPr>
            </w:pPr>
          </w:p>
        </w:tc>
        <w:tc>
          <w:tcPr>
            <w:tcW w:w="5245" w:type="dxa"/>
            <w:vAlign w:val="center"/>
          </w:tcPr>
          <w:p w14:paraId="1FBF81F5" w14:textId="77777777" w:rsidR="009B690E" w:rsidRDefault="009B690E" w:rsidP="00C60759">
            <w:pPr>
              <w:jc w:val="both"/>
              <w:rPr>
                <w:rFonts w:ascii="Times New Roman" w:hAnsi="Times New Roman" w:cs="Times New Roman"/>
                <w:color w:val="000000" w:themeColor="text1"/>
                <w:sz w:val="26"/>
                <w:szCs w:val="26"/>
              </w:rPr>
            </w:pPr>
            <w:r w:rsidRPr="001D077E">
              <w:rPr>
                <w:rFonts w:ascii="Times New Roman" w:hAnsi="Times New Roman" w:cs="Times New Roman"/>
                <w:sz w:val="26"/>
                <w:szCs w:val="26"/>
              </w:rPr>
              <w:t xml:space="preserve">Minh chứng </w:t>
            </w:r>
            <w:r w:rsidRPr="001D077E">
              <w:rPr>
                <w:rFonts w:ascii="Times New Roman" w:hAnsi="Times New Roman" w:cs="Times New Roman"/>
                <w:color w:val="000000" w:themeColor="text1"/>
                <w:sz w:val="26"/>
                <w:szCs w:val="26"/>
              </w:rPr>
              <w:t>Đơn vị cấp huyện thực hiện các hoạt động tạo lập môi trường học tập và chia sẻ tri thức với các đơn vị khác</w:t>
            </w:r>
          </w:p>
          <w:p w14:paraId="3D870520" w14:textId="64EE773C" w:rsidR="009B690E" w:rsidRPr="001D077E" w:rsidRDefault="009B690E" w:rsidP="00C60759">
            <w:pPr>
              <w:jc w:val="both"/>
              <w:rPr>
                <w:rFonts w:ascii="Times New Roman" w:hAnsi="Times New Roman" w:cs="Times New Roman"/>
                <w:sz w:val="26"/>
                <w:szCs w:val="26"/>
              </w:rPr>
            </w:pPr>
            <w:r w:rsidRPr="001D077E">
              <w:rPr>
                <w:rFonts w:ascii="Times New Roman" w:hAnsi="Times New Roman" w:cs="Times New Roman"/>
                <w:color w:val="000000" w:themeColor="text1"/>
                <w:sz w:val="26"/>
                <w:szCs w:val="26"/>
                <w:shd w:val="clear" w:color="auto" w:fill="FFFFFF" w:themeFill="background1"/>
              </w:rPr>
              <w:t>Minh chứ</w:t>
            </w:r>
            <w:r>
              <w:rPr>
                <w:rFonts w:ascii="Times New Roman" w:hAnsi="Times New Roman" w:cs="Times New Roman"/>
                <w:color w:val="000000" w:themeColor="text1"/>
                <w:sz w:val="26"/>
                <w:szCs w:val="26"/>
                <w:shd w:val="clear" w:color="auto" w:fill="FFFFFF" w:themeFill="background1"/>
              </w:rPr>
              <w:t>ng Đ</w:t>
            </w:r>
            <w:r w:rsidRPr="001D077E">
              <w:rPr>
                <w:rFonts w:ascii="Times New Roman" w:hAnsi="Times New Roman" w:cs="Times New Roman"/>
                <w:color w:val="000000" w:themeColor="text1"/>
                <w:sz w:val="26"/>
                <w:szCs w:val="26"/>
                <w:shd w:val="clear" w:color="auto" w:fill="FFFFFF" w:themeFill="background1"/>
              </w:rPr>
              <w:t xml:space="preserve">ơn vị cấp huyện là </w:t>
            </w:r>
            <w:r w:rsidRPr="001D077E">
              <w:rPr>
                <w:rFonts w:ascii="Times New Roman" w:hAnsi="Times New Roman" w:cs="Times New Roman"/>
                <w:color w:val="000000" w:themeColor="text1"/>
                <w:sz w:val="26"/>
                <w:szCs w:val="26"/>
                <w:shd w:val="clear" w:color="auto" w:fill="FFFFFF" w:themeFill="background1"/>
                <w:lang w:val="pt-BR"/>
              </w:rPr>
              <w:t>nhà trẻ, trường mẫu giáo, trường mầm non công lập có thực hiện hoặc phối hợp thực hiện tập huấn, bồi dưỡng nâng cao chuyên môn nghiệp vụ, hỗ trợ cho giáo viên của các cơ sở giáo dục mầm non dân lập, tư thục trên địa bàn theo quy định.</w:t>
            </w:r>
          </w:p>
        </w:tc>
      </w:tr>
      <w:tr w:rsidR="009B690E" w:rsidRPr="001D077E" w14:paraId="3D870529" w14:textId="77777777" w:rsidTr="00FE7EC8">
        <w:trPr>
          <w:cantSplit/>
          <w:trHeight w:val="20"/>
        </w:trPr>
        <w:tc>
          <w:tcPr>
            <w:tcW w:w="1281" w:type="dxa"/>
            <w:vAlign w:val="center"/>
          </w:tcPr>
          <w:p w14:paraId="3D870523" w14:textId="77777777" w:rsidR="009B690E" w:rsidRPr="001D077E" w:rsidRDefault="009B690E" w:rsidP="009B690E">
            <w:pPr>
              <w:jc w:val="both"/>
              <w:rPr>
                <w:rFonts w:ascii="Times New Roman" w:hAnsi="Times New Roman" w:cs="Times New Roman"/>
                <w:color w:val="000000" w:themeColor="text1"/>
                <w:sz w:val="26"/>
                <w:szCs w:val="26"/>
              </w:rPr>
            </w:pPr>
            <w:r w:rsidRPr="001D077E">
              <w:rPr>
                <w:rFonts w:ascii="Times New Roman" w:hAnsi="Times New Roman" w:cs="Times New Roman"/>
                <w:color w:val="000000" w:themeColor="text1"/>
                <w:sz w:val="26"/>
                <w:szCs w:val="26"/>
              </w:rPr>
              <w:lastRenderedPageBreak/>
              <w:t>Chỉ tiêu 3</w:t>
            </w:r>
          </w:p>
        </w:tc>
        <w:tc>
          <w:tcPr>
            <w:tcW w:w="4390" w:type="dxa"/>
            <w:vAlign w:val="center"/>
          </w:tcPr>
          <w:p w14:paraId="3D870524" w14:textId="6C57AB31" w:rsidR="009B690E" w:rsidRPr="001D077E" w:rsidRDefault="009B690E" w:rsidP="009B690E">
            <w:pPr>
              <w:jc w:val="both"/>
              <w:rPr>
                <w:rFonts w:ascii="Times New Roman" w:hAnsi="Times New Roman" w:cs="Times New Roman"/>
                <w:sz w:val="26"/>
                <w:szCs w:val="26"/>
              </w:rPr>
            </w:pPr>
          </w:p>
        </w:tc>
        <w:tc>
          <w:tcPr>
            <w:tcW w:w="1701" w:type="dxa"/>
            <w:vAlign w:val="center"/>
          </w:tcPr>
          <w:p w14:paraId="3D870525" w14:textId="77777777" w:rsidR="009B690E" w:rsidRPr="001D077E" w:rsidRDefault="009B690E" w:rsidP="009B690E">
            <w:pPr>
              <w:jc w:val="center"/>
              <w:rPr>
                <w:rFonts w:ascii="Times New Roman" w:hAnsi="Times New Roman" w:cs="Times New Roman"/>
                <w:sz w:val="26"/>
                <w:szCs w:val="26"/>
              </w:rPr>
            </w:pPr>
            <w:r>
              <w:rPr>
                <w:rFonts w:ascii="Times New Roman" w:hAnsi="Times New Roman" w:cs="Times New Roman"/>
                <w:sz w:val="26"/>
                <w:szCs w:val="26"/>
              </w:rPr>
              <w:t>D</w:t>
            </w:r>
            <w:r w:rsidRPr="00B07DED">
              <w:rPr>
                <w:rFonts w:ascii="Times New Roman" w:hAnsi="Times New Roman" w:cs="Times New Roman"/>
                <w:sz w:val="26"/>
                <w:szCs w:val="26"/>
              </w:rPr>
              <w:t>anh hiệu “Lao động tiên tiến”</w:t>
            </w:r>
            <w:r>
              <w:t xml:space="preserve"> </w:t>
            </w:r>
            <w:r w:rsidRPr="00B07DED">
              <w:rPr>
                <w:rFonts w:ascii="Times New Roman" w:hAnsi="Times New Roman" w:cs="Times New Roman"/>
                <w:sz w:val="26"/>
                <w:szCs w:val="26"/>
              </w:rPr>
              <w:t>trở lên</w:t>
            </w:r>
          </w:p>
        </w:tc>
        <w:tc>
          <w:tcPr>
            <w:tcW w:w="1417" w:type="dxa"/>
            <w:vAlign w:val="center"/>
          </w:tcPr>
          <w:p w14:paraId="3D870526" w14:textId="17DBAA04" w:rsidR="009B690E" w:rsidRPr="001D077E" w:rsidRDefault="009B690E" w:rsidP="009B690E">
            <w:pPr>
              <w:jc w:val="center"/>
              <w:rPr>
                <w:rFonts w:ascii="Times New Roman" w:hAnsi="Times New Roman" w:cs="Times New Roman"/>
                <w:sz w:val="26"/>
                <w:szCs w:val="26"/>
              </w:rPr>
            </w:pPr>
          </w:p>
        </w:tc>
        <w:tc>
          <w:tcPr>
            <w:tcW w:w="5245" w:type="dxa"/>
            <w:vAlign w:val="center"/>
          </w:tcPr>
          <w:p w14:paraId="3D870527" w14:textId="23657007" w:rsidR="009B690E" w:rsidRPr="001D077E" w:rsidRDefault="009B690E" w:rsidP="00C60759">
            <w:pPr>
              <w:jc w:val="both"/>
              <w:rPr>
                <w:rFonts w:ascii="Times New Roman" w:hAnsi="Times New Roman" w:cs="Times New Roman"/>
                <w:sz w:val="26"/>
                <w:szCs w:val="26"/>
              </w:rPr>
            </w:pPr>
            <w:r>
              <w:rPr>
                <w:rFonts w:ascii="Times New Roman" w:hAnsi="Times New Roman" w:cs="Times New Roman"/>
                <w:sz w:val="26"/>
                <w:szCs w:val="26"/>
              </w:rPr>
              <w:t xml:space="preserve">Quyết định công nhận danh hiệu thi đua </w:t>
            </w:r>
            <w:r w:rsidRPr="001D077E">
              <w:rPr>
                <w:rFonts w:ascii="Times New Roman" w:hAnsi="Times New Roman" w:cs="Times New Roman"/>
                <w:sz w:val="26"/>
                <w:szCs w:val="26"/>
                <w:lang w:val="vi-VN"/>
              </w:rPr>
              <w:t>của đơn vị</w:t>
            </w:r>
          </w:p>
        </w:tc>
      </w:tr>
      <w:tr w:rsidR="009B690E" w:rsidRPr="001D077E" w14:paraId="3D870531" w14:textId="77777777" w:rsidTr="00FE7EC8">
        <w:trPr>
          <w:cantSplit/>
          <w:trHeight w:val="20"/>
        </w:trPr>
        <w:tc>
          <w:tcPr>
            <w:tcW w:w="1281" w:type="dxa"/>
            <w:vAlign w:val="center"/>
          </w:tcPr>
          <w:p w14:paraId="3D87052A" w14:textId="77777777" w:rsidR="009B690E" w:rsidRPr="001D077E" w:rsidRDefault="009B690E" w:rsidP="009B690E">
            <w:pPr>
              <w:jc w:val="both"/>
              <w:rPr>
                <w:rFonts w:ascii="Times New Roman" w:hAnsi="Times New Roman" w:cs="Times New Roman"/>
                <w:color w:val="000000" w:themeColor="text1"/>
                <w:sz w:val="26"/>
                <w:szCs w:val="26"/>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4</w:t>
            </w:r>
          </w:p>
        </w:tc>
        <w:tc>
          <w:tcPr>
            <w:tcW w:w="4390" w:type="dxa"/>
            <w:vAlign w:val="center"/>
          </w:tcPr>
          <w:p w14:paraId="3D87052B" w14:textId="7A4F7786" w:rsidR="009B690E" w:rsidRPr="001D077E" w:rsidRDefault="009B690E" w:rsidP="009B690E">
            <w:pPr>
              <w:jc w:val="both"/>
              <w:rPr>
                <w:rFonts w:ascii="Times New Roman" w:hAnsi="Times New Roman" w:cs="Times New Roman"/>
                <w:sz w:val="26"/>
                <w:szCs w:val="26"/>
              </w:rPr>
            </w:pPr>
          </w:p>
        </w:tc>
        <w:tc>
          <w:tcPr>
            <w:tcW w:w="1701" w:type="dxa"/>
            <w:vAlign w:val="center"/>
          </w:tcPr>
          <w:p w14:paraId="3D87052D" w14:textId="345FDEF8" w:rsidR="009B690E" w:rsidRPr="00825597" w:rsidRDefault="009B690E" w:rsidP="00825597">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w:t>
            </w:r>
            <w:r w:rsidRPr="001D077E">
              <w:rPr>
                <w:rFonts w:ascii="Times New Roman" w:hAnsi="Times New Roman" w:cs="Times New Roman"/>
                <w:color w:val="000000" w:themeColor="text1"/>
                <w:sz w:val="26"/>
                <w:szCs w:val="26"/>
              </w:rPr>
              <w:t>ức đáp ứng cơ bản</w:t>
            </w:r>
            <w:r>
              <w:rPr>
                <w:rFonts w:ascii="Times New Roman" w:hAnsi="Times New Roman" w:cs="Times New Roman"/>
                <w:color w:val="000000" w:themeColor="text1"/>
                <w:sz w:val="26"/>
                <w:szCs w:val="26"/>
              </w:rPr>
              <w:t xml:space="preserve"> (mức độ 2)</w:t>
            </w:r>
          </w:p>
        </w:tc>
        <w:tc>
          <w:tcPr>
            <w:tcW w:w="1417" w:type="dxa"/>
            <w:vAlign w:val="center"/>
          </w:tcPr>
          <w:p w14:paraId="3D87052E" w14:textId="61160869" w:rsidR="009B690E" w:rsidRPr="001D077E" w:rsidRDefault="009B690E" w:rsidP="009B690E">
            <w:pPr>
              <w:jc w:val="center"/>
              <w:rPr>
                <w:rFonts w:ascii="Times New Roman" w:hAnsi="Times New Roman" w:cs="Times New Roman"/>
                <w:sz w:val="26"/>
                <w:szCs w:val="26"/>
              </w:rPr>
            </w:pPr>
          </w:p>
        </w:tc>
        <w:tc>
          <w:tcPr>
            <w:tcW w:w="5245" w:type="dxa"/>
            <w:vAlign w:val="center"/>
          </w:tcPr>
          <w:p w14:paraId="3D87052F" w14:textId="3B5C5966" w:rsidR="009B690E" w:rsidRPr="001D077E" w:rsidRDefault="009B690E" w:rsidP="00C60759">
            <w:pPr>
              <w:jc w:val="both"/>
              <w:rPr>
                <w:rFonts w:ascii="Times New Roman" w:hAnsi="Times New Roman" w:cs="Times New Roman"/>
                <w:sz w:val="26"/>
                <w:szCs w:val="26"/>
              </w:rPr>
            </w:pPr>
            <w:r w:rsidRPr="001D077E">
              <w:rPr>
                <w:rFonts w:ascii="Times New Roman" w:hAnsi="Times New Roman" w:cs="Times New Roman"/>
                <w:color w:val="000000" w:themeColor="text1"/>
                <w:sz w:val="26"/>
                <w:szCs w:val="26"/>
              </w:rPr>
              <w:t>Đơn vị cấp huyện là cơ sở giáo dục phổ</w:t>
            </w:r>
            <w:r>
              <w:rPr>
                <w:rFonts w:ascii="Times New Roman" w:hAnsi="Times New Roman" w:cs="Times New Roman"/>
                <w:color w:val="000000" w:themeColor="text1"/>
                <w:sz w:val="26"/>
                <w:szCs w:val="26"/>
              </w:rPr>
              <w:t xml:space="preserve"> thông:</w:t>
            </w:r>
            <w:r>
              <w:t xml:space="preserve"> </w:t>
            </w:r>
            <w:r w:rsidRPr="00A32223">
              <w:rPr>
                <w:rFonts w:ascii="Times New Roman" w:hAnsi="Times New Roman" w:cs="Times New Roman"/>
                <w:color w:val="000000" w:themeColor="text1"/>
                <w:sz w:val="26"/>
                <w:szCs w:val="26"/>
              </w:rPr>
              <w:t xml:space="preserve">báo cáo kết quả đánh giá </w:t>
            </w:r>
            <w:r>
              <w:rPr>
                <w:rFonts w:ascii="Times New Roman" w:hAnsi="Times New Roman" w:cs="Times New Roman"/>
                <w:color w:val="000000" w:themeColor="text1"/>
                <w:sz w:val="26"/>
                <w:szCs w:val="26"/>
              </w:rPr>
              <w:t xml:space="preserve"> và văn bản</w:t>
            </w:r>
            <w:r w:rsidRPr="001D077E">
              <w:rPr>
                <w:rFonts w:ascii="Times New Roman" w:hAnsi="Times New Roman" w:cs="Times New Roman"/>
                <w:color w:val="000000" w:themeColor="text1"/>
                <w:sz w:val="26"/>
                <w:szCs w:val="26"/>
              </w:rPr>
              <w:t xml:space="preserve"> </w:t>
            </w:r>
            <w:r w:rsidRPr="001D077E">
              <w:rPr>
                <w:rFonts w:ascii="Times New Roman" w:hAnsi="Times New Roman" w:cs="Times New Roman"/>
                <w:color w:val="000000"/>
                <w:sz w:val="26"/>
                <w:szCs w:val="26"/>
                <w:shd w:val="clear" w:color="auto" w:fill="FFFFFF"/>
              </w:rPr>
              <w:t>công nhận đạt mức độ chuyển đổi số</w:t>
            </w:r>
            <w:r w:rsidRPr="001D077E">
              <w:rPr>
                <w:rFonts w:ascii="Times New Roman" w:hAnsi="Times New Roman" w:cs="Times New Roman"/>
                <w:color w:val="000000" w:themeColor="text1"/>
                <w:sz w:val="26"/>
                <w:szCs w:val="26"/>
              </w:rPr>
              <w:t xml:space="preserve"> </w:t>
            </w:r>
            <w:r w:rsidRPr="001D077E">
              <w:rPr>
                <w:rFonts w:ascii="Times New Roman" w:hAnsi="Times New Roman" w:cs="Times New Roman"/>
                <w:color w:val="000000"/>
                <w:sz w:val="26"/>
                <w:szCs w:val="26"/>
                <w:shd w:val="clear" w:color="auto" w:fill="FFFFFF"/>
              </w:rPr>
              <w:t>của Phòng Giáo dục và Đào tạo</w:t>
            </w:r>
          </w:p>
        </w:tc>
      </w:tr>
      <w:tr w:rsidR="009B690E" w:rsidRPr="001D077E" w14:paraId="3D870538" w14:textId="77777777" w:rsidTr="00FE7EC8">
        <w:trPr>
          <w:cantSplit/>
          <w:trHeight w:val="20"/>
        </w:trPr>
        <w:tc>
          <w:tcPr>
            <w:tcW w:w="1281" w:type="dxa"/>
            <w:vAlign w:val="center"/>
          </w:tcPr>
          <w:p w14:paraId="3D870532" w14:textId="77777777" w:rsidR="009B690E" w:rsidRPr="001D077E" w:rsidRDefault="009B690E" w:rsidP="009B690E">
            <w:pPr>
              <w:jc w:val="both"/>
              <w:rPr>
                <w:rFonts w:ascii="Times New Roman" w:hAnsi="Times New Roman" w:cs="Times New Roman"/>
                <w:bCs/>
                <w:color w:val="000000" w:themeColor="text1"/>
                <w:sz w:val="26"/>
                <w:szCs w:val="26"/>
                <w:lang w:val="vi-VN"/>
              </w:rPr>
            </w:pPr>
            <w:r w:rsidRPr="001D077E">
              <w:rPr>
                <w:rFonts w:ascii="Times New Roman" w:hAnsi="Times New Roman" w:cs="Times New Roman"/>
                <w:bCs/>
                <w:color w:val="000000" w:themeColor="text1"/>
                <w:sz w:val="26"/>
                <w:szCs w:val="26"/>
                <w:lang w:val="vi-VN"/>
              </w:rPr>
              <w:t xml:space="preserve">Chỉ tiêu </w:t>
            </w:r>
            <w:r w:rsidRPr="001D077E">
              <w:rPr>
                <w:rFonts w:ascii="Times New Roman" w:hAnsi="Times New Roman" w:cs="Times New Roman"/>
                <w:bCs/>
                <w:color w:val="000000" w:themeColor="text1"/>
                <w:sz w:val="26"/>
                <w:szCs w:val="26"/>
              </w:rPr>
              <w:t>5</w:t>
            </w:r>
          </w:p>
        </w:tc>
        <w:tc>
          <w:tcPr>
            <w:tcW w:w="4390" w:type="dxa"/>
            <w:vAlign w:val="center"/>
          </w:tcPr>
          <w:p w14:paraId="3D870533" w14:textId="23DD922C" w:rsidR="009B690E" w:rsidRPr="008F7F93" w:rsidRDefault="009B690E" w:rsidP="009B690E">
            <w:pPr>
              <w:jc w:val="both"/>
              <w:rPr>
                <w:rFonts w:ascii="Times New Roman" w:hAnsi="Times New Roman" w:cs="Times New Roman"/>
                <w:color w:val="000000" w:themeColor="text1"/>
                <w:sz w:val="26"/>
                <w:szCs w:val="26"/>
              </w:rPr>
            </w:pPr>
          </w:p>
        </w:tc>
        <w:tc>
          <w:tcPr>
            <w:tcW w:w="1701" w:type="dxa"/>
            <w:vAlign w:val="center"/>
          </w:tcPr>
          <w:p w14:paraId="3D870534" w14:textId="77777777" w:rsidR="009B690E" w:rsidRPr="001D077E" w:rsidRDefault="009B690E" w:rsidP="009B690E">
            <w:pPr>
              <w:rPr>
                <w:rFonts w:ascii="Times New Roman" w:hAnsi="Times New Roman" w:cs="Times New Roman"/>
                <w:sz w:val="26"/>
                <w:szCs w:val="26"/>
              </w:rPr>
            </w:pPr>
          </w:p>
        </w:tc>
        <w:tc>
          <w:tcPr>
            <w:tcW w:w="1417" w:type="dxa"/>
            <w:vAlign w:val="center"/>
          </w:tcPr>
          <w:p w14:paraId="3D870535" w14:textId="254D7D63" w:rsidR="009B690E" w:rsidRPr="001D077E" w:rsidRDefault="009B690E" w:rsidP="009B690E">
            <w:pPr>
              <w:jc w:val="center"/>
              <w:rPr>
                <w:rFonts w:ascii="Times New Roman" w:hAnsi="Times New Roman" w:cs="Times New Roman"/>
                <w:sz w:val="26"/>
                <w:szCs w:val="26"/>
              </w:rPr>
            </w:pPr>
          </w:p>
        </w:tc>
        <w:tc>
          <w:tcPr>
            <w:tcW w:w="5245" w:type="dxa"/>
            <w:vAlign w:val="center"/>
          </w:tcPr>
          <w:p w14:paraId="3D870536" w14:textId="063D5AA2" w:rsidR="009B690E" w:rsidRPr="001D077E" w:rsidRDefault="009B690E" w:rsidP="00C60759">
            <w:pPr>
              <w:jc w:val="both"/>
              <w:rPr>
                <w:rFonts w:ascii="Times New Roman" w:hAnsi="Times New Roman" w:cs="Times New Roman"/>
                <w:sz w:val="26"/>
                <w:szCs w:val="26"/>
              </w:rPr>
            </w:pPr>
            <w:r w:rsidRPr="001D077E">
              <w:rPr>
                <w:rFonts w:ascii="Times New Roman" w:hAnsi="Times New Roman" w:cs="Times New Roman"/>
                <w:color w:val="000000" w:themeColor="text1"/>
                <w:sz w:val="26"/>
                <w:szCs w:val="26"/>
              </w:rPr>
              <w:t>Đơn vị cấp huyện là cơ sở giáo dục nghề nghiệp: Văn bản công nhận đạt kiểm định chất lượng giáo dục nghề nghiệp theo quy định hiệ</w:t>
            </w:r>
            <w:r>
              <w:rPr>
                <w:rFonts w:ascii="Times New Roman" w:hAnsi="Times New Roman" w:cs="Times New Roman"/>
                <w:color w:val="000000" w:themeColor="text1"/>
                <w:sz w:val="26"/>
                <w:szCs w:val="26"/>
              </w:rPr>
              <w:t>n hành</w:t>
            </w:r>
          </w:p>
        </w:tc>
      </w:tr>
      <w:tr w:rsidR="009B690E" w:rsidRPr="001D077E" w14:paraId="3D87053E" w14:textId="77777777" w:rsidTr="00FE7EC8">
        <w:trPr>
          <w:cantSplit/>
          <w:trHeight w:val="20"/>
        </w:trPr>
        <w:tc>
          <w:tcPr>
            <w:tcW w:w="5671" w:type="dxa"/>
            <w:gridSpan w:val="2"/>
            <w:vAlign w:val="center"/>
          </w:tcPr>
          <w:p w14:paraId="3D870539" w14:textId="77777777" w:rsidR="009B690E" w:rsidRPr="00D05822" w:rsidRDefault="009B690E" w:rsidP="009B690E">
            <w:pPr>
              <w:spacing w:before="120"/>
              <w:jc w:val="center"/>
              <w:rPr>
                <w:rFonts w:ascii="Times New Roman" w:hAnsi="Times New Roman" w:cs="Times New Roman"/>
                <w:b/>
                <w:color w:val="000000" w:themeColor="text1"/>
                <w:sz w:val="26"/>
                <w:szCs w:val="26"/>
              </w:rPr>
            </w:pPr>
            <w:r w:rsidRPr="00D05822">
              <w:rPr>
                <w:rFonts w:ascii="Times New Roman" w:hAnsi="Times New Roman" w:cs="Times New Roman"/>
                <w:b/>
                <w:bCs/>
                <w:color w:val="000000" w:themeColor="text1"/>
                <w:sz w:val="26"/>
                <w:szCs w:val="26"/>
              </w:rPr>
              <w:t>TỔNG HỢP</w:t>
            </w:r>
          </w:p>
        </w:tc>
        <w:tc>
          <w:tcPr>
            <w:tcW w:w="1701" w:type="dxa"/>
            <w:vAlign w:val="center"/>
          </w:tcPr>
          <w:p w14:paraId="3D87053A" w14:textId="77777777" w:rsidR="009B690E" w:rsidRPr="001D077E" w:rsidRDefault="009B690E" w:rsidP="009B690E">
            <w:pPr>
              <w:rPr>
                <w:rFonts w:ascii="Times New Roman" w:hAnsi="Times New Roman" w:cs="Times New Roman"/>
                <w:sz w:val="26"/>
                <w:szCs w:val="26"/>
              </w:rPr>
            </w:pPr>
          </w:p>
        </w:tc>
        <w:tc>
          <w:tcPr>
            <w:tcW w:w="1417" w:type="dxa"/>
            <w:vAlign w:val="center"/>
          </w:tcPr>
          <w:p w14:paraId="3D87053B" w14:textId="28CFFF41" w:rsidR="009B690E" w:rsidRPr="00D05822" w:rsidRDefault="009B690E" w:rsidP="009B690E">
            <w:pPr>
              <w:jc w:val="center"/>
              <w:rPr>
                <w:rFonts w:ascii="Times New Roman" w:hAnsi="Times New Roman" w:cs="Times New Roman"/>
                <w:b/>
                <w:sz w:val="26"/>
                <w:szCs w:val="26"/>
              </w:rPr>
            </w:pPr>
          </w:p>
        </w:tc>
        <w:tc>
          <w:tcPr>
            <w:tcW w:w="5245" w:type="dxa"/>
            <w:vAlign w:val="center"/>
          </w:tcPr>
          <w:p w14:paraId="3D87053C" w14:textId="77777777" w:rsidR="009B690E" w:rsidRPr="001D077E" w:rsidRDefault="009B690E" w:rsidP="009B690E">
            <w:pPr>
              <w:rPr>
                <w:rFonts w:ascii="Times New Roman" w:hAnsi="Times New Roman" w:cs="Times New Roman"/>
                <w:sz w:val="26"/>
                <w:szCs w:val="26"/>
              </w:rPr>
            </w:pPr>
          </w:p>
        </w:tc>
      </w:tr>
    </w:tbl>
    <w:p w14:paraId="26BE31CC" w14:textId="77777777" w:rsidR="00A94743" w:rsidRDefault="009767B1" w:rsidP="009767B1">
      <w:pPr>
        <w:spacing w:before="120" w:after="60" w:line="240" w:lineRule="auto"/>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Lưu ý: </w:t>
      </w:r>
    </w:p>
    <w:p w14:paraId="1148864F" w14:textId="3FBB83F1" w:rsidR="00BE0043" w:rsidRDefault="00BE0043" w:rsidP="009767B1">
      <w:pPr>
        <w:spacing w:before="120" w:after="60" w:line="240" w:lineRule="auto"/>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1. </w:t>
      </w:r>
      <w:r w:rsidR="00AA10BC">
        <w:rPr>
          <w:rFonts w:ascii="Times New Roman" w:hAnsi="Times New Roman" w:cs="Times New Roman"/>
          <w:b/>
          <w:bCs/>
          <w:sz w:val="26"/>
          <w:szCs w:val="26"/>
          <w:lang w:val="pt-BR"/>
        </w:rPr>
        <w:t xml:space="preserve">Dùng </w:t>
      </w:r>
      <w:r w:rsidR="00B35DA8">
        <w:rPr>
          <w:rFonts w:ascii="Times New Roman" w:hAnsi="Times New Roman" w:cs="Times New Roman"/>
          <w:b/>
          <w:bCs/>
          <w:sz w:val="26"/>
          <w:szCs w:val="26"/>
          <w:lang w:val="pt-BR"/>
        </w:rPr>
        <w:t>M</w:t>
      </w:r>
      <w:r w:rsidR="000C4D15">
        <w:rPr>
          <w:rFonts w:ascii="Times New Roman" w:hAnsi="Times New Roman" w:cs="Times New Roman"/>
          <w:b/>
          <w:bCs/>
          <w:sz w:val="26"/>
          <w:szCs w:val="26"/>
          <w:lang w:val="pt-BR"/>
        </w:rPr>
        <w:t>ã minh chứng</w:t>
      </w:r>
      <w:r w:rsidR="00703E09">
        <w:rPr>
          <w:rFonts w:ascii="Times New Roman" w:hAnsi="Times New Roman" w:cs="Times New Roman"/>
          <w:b/>
          <w:bCs/>
          <w:sz w:val="26"/>
          <w:szCs w:val="26"/>
          <w:lang w:val="pt-BR"/>
        </w:rPr>
        <w:t xml:space="preserve"> (</w:t>
      </w:r>
      <w:r w:rsidR="00A04EDD">
        <w:rPr>
          <w:rFonts w:ascii="Times New Roman" w:hAnsi="Times New Roman" w:cs="Times New Roman"/>
          <w:b/>
          <w:bCs/>
          <w:sz w:val="26"/>
          <w:szCs w:val="26"/>
          <w:lang w:val="pt-BR"/>
        </w:rPr>
        <w:t>DV</w:t>
      </w:r>
      <w:r w:rsidR="002B6EF0">
        <w:rPr>
          <w:rFonts w:ascii="Times New Roman" w:hAnsi="Times New Roman" w:cs="Times New Roman"/>
          <w:b/>
          <w:bCs/>
          <w:sz w:val="26"/>
          <w:szCs w:val="26"/>
          <w:lang w:val="pt-BR"/>
        </w:rPr>
        <w:t>-</w:t>
      </w:r>
      <w:r w:rsidR="00A520BC" w:rsidRPr="00A520BC">
        <w:rPr>
          <w:rFonts w:ascii="Times New Roman" w:hAnsi="Times New Roman" w:cs="Times New Roman"/>
          <w:b/>
          <w:bCs/>
          <w:sz w:val="26"/>
          <w:szCs w:val="26"/>
          <w:lang w:val="pt-BR"/>
        </w:rPr>
        <w:t xml:space="preserve"> </w:t>
      </w:r>
      <w:r w:rsidR="00A520BC">
        <w:rPr>
          <w:rFonts w:ascii="Times New Roman" w:hAnsi="Times New Roman" w:cs="Times New Roman"/>
          <w:b/>
          <w:bCs/>
          <w:sz w:val="26"/>
          <w:szCs w:val="26"/>
          <w:lang w:val="pt-BR"/>
        </w:rPr>
        <w:t xml:space="preserve">số thứ tự </w:t>
      </w:r>
      <w:r w:rsidR="003100F9">
        <w:rPr>
          <w:rFonts w:ascii="Times New Roman" w:hAnsi="Times New Roman" w:cs="Times New Roman"/>
          <w:b/>
          <w:bCs/>
          <w:sz w:val="26"/>
          <w:szCs w:val="26"/>
          <w:lang w:val="pt-BR"/>
        </w:rPr>
        <w:t>tiêu chí-</w:t>
      </w:r>
      <w:r w:rsidR="00A520BC">
        <w:rPr>
          <w:rFonts w:ascii="Times New Roman" w:hAnsi="Times New Roman" w:cs="Times New Roman"/>
          <w:b/>
          <w:bCs/>
          <w:sz w:val="26"/>
          <w:szCs w:val="26"/>
          <w:lang w:val="pt-BR"/>
        </w:rPr>
        <w:t xml:space="preserve">số thứ tự </w:t>
      </w:r>
      <w:r w:rsidR="003100F9">
        <w:rPr>
          <w:rFonts w:ascii="Times New Roman" w:hAnsi="Times New Roman" w:cs="Times New Roman"/>
          <w:b/>
          <w:bCs/>
          <w:sz w:val="26"/>
          <w:szCs w:val="26"/>
          <w:lang w:val="pt-BR"/>
        </w:rPr>
        <w:t>chỉ tiêu</w:t>
      </w:r>
      <w:r w:rsidR="00703E09">
        <w:rPr>
          <w:rFonts w:ascii="Times New Roman" w:hAnsi="Times New Roman" w:cs="Times New Roman"/>
          <w:b/>
          <w:bCs/>
          <w:sz w:val="26"/>
          <w:szCs w:val="26"/>
          <w:lang w:val="pt-BR"/>
        </w:rPr>
        <w:t xml:space="preserve">-số thứ tự </w:t>
      </w:r>
      <w:r w:rsidR="00A520BC">
        <w:rPr>
          <w:rFonts w:ascii="Times New Roman" w:hAnsi="Times New Roman" w:cs="Times New Roman"/>
          <w:b/>
          <w:bCs/>
          <w:sz w:val="26"/>
          <w:szCs w:val="26"/>
          <w:lang w:val="pt-BR"/>
        </w:rPr>
        <w:t xml:space="preserve">của </w:t>
      </w:r>
      <w:r w:rsidR="00703E09">
        <w:rPr>
          <w:rFonts w:ascii="Times New Roman" w:hAnsi="Times New Roman" w:cs="Times New Roman"/>
          <w:b/>
          <w:bCs/>
          <w:sz w:val="26"/>
          <w:szCs w:val="26"/>
          <w:lang w:val="pt-BR"/>
        </w:rPr>
        <w:t>minh chứng</w:t>
      </w:r>
      <w:r w:rsidR="00EB5A71">
        <w:rPr>
          <w:rFonts w:ascii="Times New Roman" w:hAnsi="Times New Roman" w:cs="Times New Roman"/>
          <w:b/>
          <w:bCs/>
          <w:sz w:val="26"/>
          <w:szCs w:val="26"/>
          <w:lang w:val="pt-BR"/>
        </w:rPr>
        <w:t xml:space="preserve">) </w:t>
      </w:r>
      <w:r w:rsidR="007D4598">
        <w:rPr>
          <w:rFonts w:ascii="Times New Roman" w:hAnsi="Times New Roman" w:cs="Times New Roman"/>
          <w:b/>
          <w:bCs/>
          <w:sz w:val="26"/>
          <w:szCs w:val="26"/>
          <w:lang w:val="pt-BR"/>
        </w:rPr>
        <w:t xml:space="preserve">đặt tên </w:t>
      </w:r>
      <w:r w:rsidR="008479D5">
        <w:rPr>
          <w:rFonts w:ascii="Times New Roman" w:hAnsi="Times New Roman" w:cs="Times New Roman"/>
          <w:b/>
          <w:bCs/>
          <w:sz w:val="26"/>
          <w:szCs w:val="26"/>
          <w:lang w:val="pt-BR"/>
        </w:rPr>
        <w:t xml:space="preserve">cho tệp </w:t>
      </w:r>
      <w:r w:rsidR="00AA10BC">
        <w:rPr>
          <w:rFonts w:ascii="Times New Roman" w:hAnsi="Times New Roman" w:cs="Times New Roman"/>
          <w:b/>
          <w:bCs/>
          <w:sz w:val="26"/>
          <w:szCs w:val="26"/>
          <w:lang w:val="pt-BR"/>
        </w:rPr>
        <w:t>của minh chứng đó.</w:t>
      </w:r>
      <w:r w:rsidR="00703E09">
        <w:rPr>
          <w:rFonts w:ascii="Times New Roman" w:hAnsi="Times New Roman" w:cs="Times New Roman"/>
          <w:b/>
          <w:bCs/>
          <w:sz w:val="26"/>
          <w:szCs w:val="26"/>
          <w:lang w:val="pt-BR"/>
        </w:rPr>
        <w:t xml:space="preserve"> </w:t>
      </w:r>
    </w:p>
    <w:p w14:paraId="73968B1B" w14:textId="2BE2990C" w:rsidR="00FB1353" w:rsidRDefault="00FB1353" w:rsidP="009767B1">
      <w:pPr>
        <w:spacing w:before="120" w:after="60" w:line="240" w:lineRule="auto"/>
        <w:rPr>
          <w:rFonts w:ascii="Times New Roman" w:hAnsi="Times New Roman" w:cs="Times New Roman"/>
          <w:b/>
          <w:bCs/>
          <w:sz w:val="26"/>
          <w:szCs w:val="26"/>
          <w:lang w:val="pt-BR"/>
        </w:rPr>
      </w:pPr>
      <w:r w:rsidRPr="0084710D">
        <w:rPr>
          <w:rFonts w:ascii="Times New Roman" w:hAnsi="Times New Roman" w:cs="Times New Roman"/>
          <w:sz w:val="26"/>
          <w:szCs w:val="26"/>
          <w:lang w:val="pt-BR"/>
        </w:rPr>
        <w:t>Vd:</w:t>
      </w:r>
      <w:r>
        <w:rPr>
          <w:rFonts w:ascii="Times New Roman" w:hAnsi="Times New Roman" w:cs="Times New Roman"/>
          <w:b/>
          <w:bCs/>
          <w:sz w:val="26"/>
          <w:szCs w:val="26"/>
          <w:lang w:val="pt-BR"/>
        </w:rPr>
        <w:t xml:space="preserve"> </w:t>
      </w:r>
      <w:r w:rsidR="00EF75F3" w:rsidRPr="00E45B84">
        <w:rPr>
          <w:rFonts w:ascii="Times New Roman" w:hAnsi="Times New Roman" w:cs="Times New Roman"/>
          <w:sz w:val="26"/>
          <w:szCs w:val="26"/>
          <w:lang w:val="pt-BR"/>
        </w:rPr>
        <w:t xml:space="preserve">Trong Tiêu chí </w:t>
      </w:r>
      <w:r w:rsidR="00D470FF" w:rsidRPr="00E45B84">
        <w:rPr>
          <w:rFonts w:ascii="Times New Roman" w:hAnsi="Times New Roman" w:cs="Times New Roman"/>
          <w:b/>
          <w:bCs/>
          <w:sz w:val="26"/>
          <w:szCs w:val="26"/>
          <w:lang w:val="pt-BR"/>
        </w:rPr>
        <w:t>2</w:t>
      </w:r>
      <w:r w:rsidR="00EF75F3" w:rsidRPr="00E45B84">
        <w:rPr>
          <w:rFonts w:ascii="Times New Roman" w:hAnsi="Times New Roman" w:cs="Times New Roman"/>
          <w:sz w:val="26"/>
          <w:szCs w:val="26"/>
          <w:lang w:val="pt-BR"/>
        </w:rPr>
        <w:t xml:space="preserve">, </w:t>
      </w:r>
      <w:r w:rsidR="0060056E" w:rsidRPr="00E45B84">
        <w:rPr>
          <w:rFonts w:ascii="Times New Roman" w:hAnsi="Times New Roman" w:cs="Times New Roman"/>
          <w:sz w:val="26"/>
          <w:szCs w:val="26"/>
          <w:lang w:val="pt-BR"/>
        </w:rPr>
        <w:t>chỉ tiêu</w:t>
      </w:r>
      <w:r w:rsidR="00770478" w:rsidRPr="00E45B84">
        <w:rPr>
          <w:rFonts w:ascii="Times New Roman" w:hAnsi="Times New Roman" w:cs="Times New Roman"/>
          <w:sz w:val="26"/>
          <w:szCs w:val="26"/>
          <w:lang w:val="pt-BR"/>
        </w:rPr>
        <w:t xml:space="preserve"> </w:t>
      </w:r>
      <w:r w:rsidR="00D470FF" w:rsidRPr="00E45B84">
        <w:rPr>
          <w:rFonts w:ascii="Times New Roman" w:hAnsi="Times New Roman" w:cs="Times New Roman"/>
          <w:b/>
          <w:bCs/>
          <w:sz w:val="26"/>
          <w:szCs w:val="26"/>
          <w:lang w:val="pt-BR"/>
        </w:rPr>
        <w:t>4</w:t>
      </w:r>
      <w:r w:rsidR="00770478" w:rsidRPr="00E45B84">
        <w:rPr>
          <w:rFonts w:ascii="Times New Roman" w:hAnsi="Times New Roman" w:cs="Times New Roman"/>
          <w:sz w:val="26"/>
          <w:szCs w:val="26"/>
          <w:lang w:val="pt-BR"/>
        </w:rPr>
        <w:t>,</w:t>
      </w:r>
      <w:r w:rsidR="00770478">
        <w:rPr>
          <w:rFonts w:ascii="Times New Roman" w:hAnsi="Times New Roman" w:cs="Times New Roman"/>
          <w:b/>
          <w:bCs/>
          <w:sz w:val="26"/>
          <w:szCs w:val="26"/>
          <w:lang w:val="pt-BR"/>
        </w:rPr>
        <w:t xml:space="preserve"> </w:t>
      </w:r>
      <w:r w:rsidR="00357C4E">
        <w:rPr>
          <w:rFonts w:ascii="Times New Roman" w:hAnsi="Times New Roman" w:cs="Times New Roman"/>
          <w:sz w:val="26"/>
          <w:szCs w:val="26"/>
          <w:lang w:val="vi-VN"/>
        </w:rPr>
        <w:t>Bản</w:t>
      </w:r>
      <w:r w:rsidR="00357C4E" w:rsidRPr="001D077E">
        <w:rPr>
          <w:rFonts w:ascii="Times New Roman" w:hAnsi="Times New Roman" w:cs="Times New Roman"/>
          <w:sz w:val="26"/>
          <w:szCs w:val="26"/>
          <w:lang w:val="vi-VN"/>
        </w:rPr>
        <w:t xml:space="preserve"> tổng hợp của đơn vị đối với các thành viên </w:t>
      </w:r>
      <w:r w:rsidR="00357C4E" w:rsidRPr="001D077E">
        <w:rPr>
          <w:rFonts w:ascii="Times New Roman" w:hAnsi="Times New Roman" w:cs="Times New Roman"/>
          <w:color w:val="000000" w:themeColor="text1"/>
          <w:sz w:val="26"/>
          <w:szCs w:val="26"/>
        </w:rPr>
        <w:t>có chứng nhận hoặc chứng chỉ ngoại ngữ</w:t>
      </w:r>
      <w:r w:rsidR="00357C4E">
        <w:rPr>
          <w:rFonts w:ascii="Times New Roman" w:hAnsi="Times New Roman" w:cs="Times New Roman"/>
          <w:sz w:val="26"/>
          <w:szCs w:val="26"/>
          <w:lang w:val="vi-VN"/>
        </w:rPr>
        <w:t xml:space="preserve"> </w:t>
      </w:r>
      <w:r w:rsidR="00464A00" w:rsidRPr="001D077E">
        <w:rPr>
          <w:rFonts w:ascii="Times New Roman" w:hAnsi="Times New Roman" w:cs="Times New Roman"/>
          <w:color w:val="000000" w:themeColor="text1"/>
          <w:sz w:val="26"/>
          <w:szCs w:val="26"/>
        </w:rPr>
        <w:t>đáp ứng yêu cầu công việc hoặc vị trí việc làm</w:t>
      </w:r>
      <w:r w:rsidR="00464A00">
        <w:rPr>
          <w:rFonts w:ascii="Times New Roman" w:hAnsi="Times New Roman" w:cs="Times New Roman"/>
          <w:sz w:val="26"/>
          <w:szCs w:val="26"/>
          <w:lang w:val="vi-VN"/>
        </w:rPr>
        <w:t xml:space="preserve"> </w:t>
      </w:r>
      <w:r w:rsidR="00362E7F">
        <w:rPr>
          <w:rFonts w:ascii="Times New Roman" w:hAnsi="Times New Roman" w:cs="Times New Roman"/>
          <w:sz w:val="26"/>
          <w:szCs w:val="26"/>
          <w:lang w:val="vi-VN"/>
        </w:rPr>
        <w:t xml:space="preserve">là minh chứng số </w:t>
      </w:r>
      <w:r w:rsidR="00362E7F" w:rsidRPr="00E45B84">
        <w:rPr>
          <w:rFonts w:ascii="Times New Roman" w:hAnsi="Times New Roman" w:cs="Times New Roman"/>
          <w:b/>
          <w:bCs/>
          <w:sz w:val="26"/>
          <w:szCs w:val="26"/>
          <w:lang w:val="vi-VN"/>
        </w:rPr>
        <w:t>1</w:t>
      </w:r>
      <w:r w:rsidR="00C07503">
        <w:rPr>
          <w:rFonts w:ascii="Times New Roman" w:hAnsi="Times New Roman" w:cs="Times New Roman"/>
          <w:b/>
          <w:bCs/>
          <w:sz w:val="26"/>
          <w:szCs w:val="26"/>
          <w:lang w:val="vi-VN"/>
        </w:rPr>
        <w:t xml:space="preserve"> </w:t>
      </w:r>
      <w:r w:rsidR="00C07503" w:rsidRPr="00BE4772">
        <w:rPr>
          <w:rFonts w:ascii="Times New Roman" w:hAnsi="Times New Roman" w:cs="Times New Roman"/>
          <w:sz w:val="26"/>
          <w:szCs w:val="26"/>
          <w:lang w:val="vi-VN"/>
        </w:rPr>
        <w:t xml:space="preserve">thì tên tệp </w:t>
      </w:r>
      <w:r w:rsidR="00BE4772" w:rsidRPr="00BE4772">
        <w:rPr>
          <w:rFonts w:ascii="Times New Roman" w:hAnsi="Times New Roman" w:cs="Times New Roman"/>
          <w:sz w:val="26"/>
          <w:szCs w:val="26"/>
          <w:lang w:val="vi-VN"/>
        </w:rPr>
        <w:t>của minh chứng này là</w:t>
      </w:r>
      <w:r w:rsidR="00116370">
        <w:rPr>
          <w:rFonts w:ascii="Times New Roman" w:hAnsi="Times New Roman" w:cs="Times New Roman"/>
          <w:sz w:val="26"/>
          <w:szCs w:val="26"/>
          <w:lang w:val="vi-VN"/>
        </w:rPr>
        <w:t xml:space="preserve"> </w:t>
      </w:r>
      <w:r w:rsidR="00116370" w:rsidRPr="00BE4772">
        <w:rPr>
          <w:rFonts w:ascii="Times New Roman" w:hAnsi="Times New Roman" w:cs="Times New Roman"/>
          <w:b/>
          <w:bCs/>
          <w:sz w:val="26"/>
          <w:szCs w:val="26"/>
          <w:lang w:val="vi-VN"/>
        </w:rPr>
        <w:t>DV-02-04-01</w:t>
      </w:r>
      <w:r w:rsidR="0084710D" w:rsidRPr="00BE4772">
        <w:rPr>
          <w:rFonts w:ascii="Times New Roman" w:hAnsi="Times New Roman" w:cs="Times New Roman"/>
          <w:b/>
          <w:bCs/>
          <w:sz w:val="26"/>
          <w:szCs w:val="26"/>
          <w:lang w:val="vi-VN"/>
        </w:rPr>
        <w:t>.</w:t>
      </w:r>
    </w:p>
    <w:p w14:paraId="3D87053F" w14:textId="283BA518" w:rsidR="009767B1" w:rsidRPr="00CB4E7F" w:rsidRDefault="00BE0043" w:rsidP="009767B1">
      <w:pPr>
        <w:spacing w:before="120" w:after="60" w:line="240" w:lineRule="auto"/>
        <w:rPr>
          <w:rFonts w:ascii="Times New Roman" w:hAnsi="Times New Roman" w:cs="Times New Roman"/>
          <w:b/>
          <w:bCs/>
          <w:sz w:val="26"/>
          <w:szCs w:val="26"/>
        </w:rPr>
      </w:pPr>
      <w:r>
        <w:rPr>
          <w:rFonts w:ascii="Times New Roman" w:hAnsi="Times New Roman" w:cs="Times New Roman"/>
          <w:b/>
          <w:bCs/>
          <w:sz w:val="26"/>
          <w:szCs w:val="26"/>
          <w:lang w:val="pt-BR"/>
        </w:rPr>
        <w:t>2</w:t>
      </w:r>
      <w:r w:rsidR="009767B1" w:rsidRPr="00CB4E7F">
        <w:rPr>
          <w:rFonts w:ascii="Times New Roman" w:hAnsi="Times New Roman" w:cs="Times New Roman"/>
          <w:b/>
          <w:bCs/>
          <w:sz w:val="26"/>
          <w:szCs w:val="26"/>
          <w:lang w:val="pt-BR"/>
        </w:rPr>
        <w:t>. Cách thức đánh giá</w:t>
      </w:r>
      <w:r w:rsidR="009767B1" w:rsidRPr="00CB4E7F">
        <w:rPr>
          <w:rFonts w:ascii="Times New Roman" w:hAnsi="Times New Roman" w:cs="Times New Roman"/>
          <w:b/>
          <w:bCs/>
          <w:sz w:val="26"/>
          <w:szCs w:val="26"/>
          <w:lang w:val="vi-VN"/>
        </w:rPr>
        <w:t xml:space="preserve"> “Đơn vị học tập”</w:t>
      </w:r>
      <w:r w:rsidR="009767B1" w:rsidRPr="00CB4E7F">
        <w:rPr>
          <w:rFonts w:ascii="Times New Roman" w:hAnsi="Times New Roman" w:cs="Times New Roman"/>
          <w:b/>
          <w:bCs/>
          <w:sz w:val="26"/>
          <w:szCs w:val="26"/>
        </w:rPr>
        <w:t xml:space="preserve"> cấp huyện</w:t>
      </w:r>
    </w:p>
    <w:p w14:paraId="3D870540" w14:textId="77777777" w:rsidR="009767B1" w:rsidRPr="00CB4E7F" w:rsidRDefault="009767B1" w:rsidP="0084710D">
      <w:pPr>
        <w:spacing w:before="60" w:after="60" w:line="240" w:lineRule="auto"/>
        <w:jc w:val="both"/>
        <w:rPr>
          <w:rFonts w:ascii="Times New Roman" w:hAnsi="Times New Roman" w:cs="Times New Roman"/>
          <w:sz w:val="26"/>
          <w:szCs w:val="26"/>
          <w:lang w:val="pt-BR"/>
        </w:rPr>
      </w:pPr>
      <w:bookmarkStart w:id="1" w:name="_Hlk147668599"/>
      <w:r>
        <w:rPr>
          <w:rFonts w:ascii="Times New Roman" w:hAnsi="Times New Roman" w:cs="Times New Roman"/>
          <w:sz w:val="26"/>
          <w:szCs w:val="26"/>
        </w:rPr>
        <w:t>a)</w:t>
      </w:r>
      <w:r w:rsidRPr="00CB4E7F">
        <w:rPr>
          <w:rFonts w:ascii="Times New Roman" w:hAnsi="Times New Roman" w:cs="Times New Roman"/>
          <w:sz w:val="26"/>
          <w:szCs w:val="26"/>
          <w:lang w:val="vi-VN"/>
        </w:rPr>
        <w:t xml:space="preserve"> </w:t>
      </w:r>
      <w:r w:rsidRPr="00CB4E7F">
        <w:rPr>
          <w:rFonts w:ascii="Times New Roman" w:hAnsi="Times New Roman" w:cs="Times New Roman"/>
          <w:sz w:val="26"/>
          <w:szCs w:val="26"/>
        </w:rPr>
        <w:t>K</w:t>
      </w:r>
      <w:r w:rsidRPr="00CB4E7F">
        <w:rPr>
          <w:rFonts w:ascii="Times New Roman" w:hAnsi="Times New Roman" w:cs="Times New Roman"/>
          <w:sz w:val="26"/>
          <w:szCs w:val="26"/>
          <w:lang w:val="pt-BR"/>
        </w:rPr>
        <w:t xml:space="preserve">ết quả thực hiện các tiêu chí, chỉ tiêu về “Đơn vị học tập” cấp huyện được đánh giá bằng hai hình thức </w:t>
      </w:r>
      <w:r w:rsidRPr="00473C65">
        <w:rPr>
          <w:rFonts w:ascii="Times New Roman" w:hAnsi="Times New Roman" w:cs="Times New Roman"/>
          <w:b/>
          <w:i/>
          <w:sz w:val="26"/>
          <w:szCs w:val="26"/>
          <w:lang w:val="pt-BR"/>
        </w:rPr>
        <w:t>đạt</w:t>
      </w:r>
      <w:r w:rsidRPr="00CB4E7F">
        <w:rPr>
          <w:rFonts w:ascii="Times New Roman" w:hAnsi="Times New Roman" w:cs="Times New Roman"/>
          <w:sz w:val="26"/>
          <w:szCs w:val="26"/>
          <w:lang w:val="pt-BR"/>
        </w:rPr>
        <w:t xml:space="preserve"> hoặc </w:t>
      </w:r>
      <w:r w:rsidRPr="00473C65">
        <w:rPr>
          <w:rFonts w:ascii="Times New Roman" w:hAnsi="Times New Roman" w:cs="Times New Roman"/>
          <w:b/>
          <w:i/>
          <w:sz w:val="26"/>
          <w:szCs w:val="26"/>
          <w:lang w:val="pt-BR"/>
        </w:rPr>
        <w:t>không đạt</w:t>
      </w:r>
      <w:r w:rsidRPr="00CB4E7F">
        <w:rPr>
          <w:rFonts w:ascii="Times New Roman" w:hAnsi="Times New Roman" w:cs="Times New Roman"/>
          <w:sz w:val="26"/>
          <w:szCs w:val="26"/>
          <w:lang w:val="pt-BR"/>
        </w:rPr>
        <w:t xml:space="preserve">. </w:t>
      </w:r>
    </w:p>
    <w:p w14:paraId="3D870541" w14:textId="77777777" w:rsidR="009767B1" w:rsidRPr="00CB4E7F" w:rsidRDefault="009767B1" w:rsidP="0084710D">
      <w:pPr>
        <w:spacing w:before="60" w:after="60" w:line="240" w:lineRule="auto"/>
        <w:rPr>
          <w:rFonts w:ascii="Times New Roman" w:hAnsi="Times New Roman" w:cs="Times New Roman"/>
          <w:sz w:val="26"/>
          <w:szCs w:val="26"/>
          <w:lang w:val="pt-BR"/>
        </w:rPr>
      </w:pPr>
      <w:r>
        <w:rPr>
          <w:rFonts w:ascii="Times New Roman" w:hAnsi="Times New Roman" w:cs="Times New Roman"/>
          <w:sz w:val="26"/>
          <w:szCs w:val="26"/>
          <w:lang w:val="pt-BR"/>
        </w:rPr>
        <w:t>b</w:t>
      </w:r>
      <w:r w:rsidRPr="00CB4E7F">
        <w:rPr>
          <w:rFonts w:ascii="Times New Roman" w:hAnsi="Times New Roman" w:cs="Times New Roman"/>
          <w:sz w:val="26"/>
          <w:szCs w:val="26"/>
          <w:lang w:val="pt-BR"/>
        </w:rPr>
        <w:t>) Các tiêu chí, chỉ tiêu không có minh chứng phù hợp được đánh giá là không đạt.</w:t>
      </w:r>
    </w:p>
    <w:p w14:paraId="3D870542" w14:textId="77777777" w:rsidR="009767B1" w:rsidRPr="00CB4E7F" w:rsidRDefault="009767B1" w:rsidP="0084710D">
      <w:pPr>
        <w:spacing w:before="60" w:after="60" w:line="240" w:lineRule="auto"/>
        <w:rPr>
          <w:rFonts w:ascii="Times New Roman" w:hAnsi="Times New Roman" w:cs="Times New Roman"/>
          <w:sz w:val="26"/>
          <w:szCs w:val="26"/>
          <w:lang w:val="pt-BR"/>
        </w:rPr>
      </w:pPr>
      <w:r>
        <w:rPr>
          <w:rFonts w:ascii="Times New Roman" w:hAnsi="Times New Roman" w:cs="Times New Roman"/>
          <w:sz w:val="26"/>
          <w:szCs w:val="26"/>
          <w:lang w:val="pt-BR"/>
        </w:rPr>
        <w:t>c</w:t>
      </w:r>
      <w:r w:rsidRPr="00CB4E7F">
        <w:rPr>
          <w:rFonts w:ascii="Times New Roman" w:hAnsi="Times New Roman" w:cs="Times New Roman"/>
          <w:sz w:val="26"/>
          <w:szCs w:val="26"/>
          <w:lang w:val="pt-BR"/>
        </w:rPr>
        <w:t>) Tiêu chí được đánh giá là đạt khi đơn vị đạt tất cả các chỉ tiêu của tiêu chí đó.</w:t>
      </w:r>
      <w:bookmarkEnd w:id="1"/>
    </w:p>
    <w:p w14:paraId="3D870543" w14:textId="1934D313" w:rsidR="00904AF5" w:rsidRPr="00904AF5" w:rsidRDefault="00BE0043" w:rsidP="00BE0043">
      <w:pPr>
        <w:spacing w:before="60" w:after="60" w:line="240" w:lineRule="auto"/>
        <w:jc w:val="both"/>
        <w:rPr>
          <w:rFonts w:ascii="Times New Roman" w:hAnsi="Times New Roman" w:cs="Times New Roman"/>
          <w:b/>
          <w:sz w:val="28"/>
          <w:szCs w:val="28"/>
        </w:rPr>
      </w:pPr>
      <w:r>
        <w:rPr>
          <w:rFonts w:ascii="Times New Roman" w:hAnsi="Times New Roman" w:cs="Times New Roman"/>
          <w:b/>
          <w:sz w:val="26"/>
          <w:szCs w:val="26"/>
          <w:lang w:val="pt-BR"/>
        </w:rPr>
        <w:t>3</w:t>
      </w:r>
      <w:r w:rsidR="009767B1" w:rsidRPr="00CB4E7F">
        <w:rPr>
          <w:rFonts w:ascii="Times New Roman" w:hAnsi="Times New Roman" w:cs="Times New Roman"/>
          <w:b/>
          <w:sz w:val="26"/>
          <w:szCs w:val="26"/>
          <w:lang w:val="pt-BR"/>
        </w:rPr>
        <w:t>. Điều kiện công nhận “Đơn vị học tập” cấp huyện</w:t>
      </w:r>
      <w:r w:rsidR="00417951">
        <w:rPr>
          <w:rFonts w:ascii="Times New Roman" w:hAnsi="Times New Roman" w:cs="Times New Roman"/>
          <w:b/>
          <w:sz w:val="26"/>
          <w:szCs w:val="26"/>
          <w:lang w:val="pt-BR"/>
        </w:rPr>
        <w:t xml:space="preserve">: </w:t>
      </w:r>
      <w:r w:rsidR="009767B1" w:rsidRPr="00CB4E7F">
        <w:rPr>
          <w:rFonts w:ascii="Times New Roman" w:hAnsi="Times New Roman" w:cs="Times New Roman"/>
          <w:sz w:val="26"/>
          <w:szCs w:val="26"/>
          <w:lang w:val="pt-BR"/>
        </w:rPr>
        <w:t>Đơn vị cấp huyện được công nhận đạt “Đơn vị học tập” cấp huyện mức độ 1, 2 khi đạt đầy đủ các tiêu chí, chỉ tiêu mức độ 1, 2./.</w:t>
      </w:r>
    </w:p>
    <w:sectPr w:rsidR="00904AF5" w:rsidRPr="00904AF5" w:rsidSect="00F93626">
      <w:pgSz w:w="16840" w:h="11907" w:orient="landscape" w:code="9"/>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F5"/>
    <w:rsid w:val="00036F03"/>
    <w:rsid w:val="00072EF9"/>
    <w:rsid w:val="000929E6"/>
    <w:rsid w:val="000C4D15"/>
    <w:rsid w:val="00116370"/>
    <w:rsid w:val="00153B4B"/>
    <w:rsid w:val="001950F2"/>
    <w:rsid w:val="00297DDD"/>
    <w:rsid w:val="002B6EF0"/>
    <w:rsid w:val="003100F9"/>
    <w:rsid w:val="00316447"/>
    <w:rsid w:val="00357C4E"/>
    <w:rsid w:val="00360D4D"/>
    <w:rsid w:val="00362E7F"/>
    <w:rsid w:val="00382CC9"/>
    <w:rsid w:val="003D4253"/>
    <w:rsid w:val="003E0A83"/>
    <w:rsid w:val="00407749"/>
    <w:rsid w:val="00417951"/>
    <w:rsid w:val="004600DD"/>
    <w:rsid w:val="00464A00"/>
    <w:rsid w:val="004672E3"/>
    <w:rsid w:val="00473C65"/>
    <w:rsid w:val="00551147"/>
    <w:rsid w:val="00553D48"/>
    <w:rsid w:val="00596D68"/>
    <w:rsid w:val="0060056E"/>
    <w:rsid w:val="00670A97"/>
    <w:rsid w:val="00676506"/>
    <w:rsid w:val="00682F42"/>
    <w:rsid w:val="006B7BF5"/>
    <w:rsid w:val="006F5A1A"/>
    <w:rsid w:val="00703E09"/>
    <w:rsid w:val="007169FC"/>
    <w:rsid w:val="007212C3"/>
    <w:rsid w:val="00770478"/>
    <w:rsid w:val="00770C53"/>
    <w:rsid w:val="007D4598"/>
    <w:rsid w:val="007F7C42"/>
    <w:rsid w:val="00825597"/>
    <w:rsid w:val="0084710D"/>
    <w:rsid w:val="008479D5"/>
    <w:rsid w:val="008773D6"/>
    <w:rsid w:val="008A557D"/>
    <w:rsid w:val="008C5375"/>
    <w:rsid w:val="00904AF5"/>
    <w:rsid w:val="00920EA9"/>
    <w:rsid w:val="00922AA9"/>
    <w:rsid w:val="009767B1"/>
    <w:rsid w:val="009B690E"/>
    <w:rsid w:val="00A04EDD"/>
    <w:rsid w:val="00A520BC"/>
    <w:rsid w:val="00A94743"/>
    <w:rsid w:val="00AA10BC"/>
    <w:rsid w:val="00AA5745"/>
    <w:rsid w:val="00B35DA8"/>
    <w:rsid w:val="00B42DFA"/>
    <w:rsid w:val="00B7718A"/>
    <w:rsid w:val="00BC6401"/>
    <w:rsid w:val="00BE0043"/>
    <w:rsid w:val="00BE4772"/>
    <w:rsid w:val="00C07503"/>
    <w:rsid w:val="00C60759"/>
    <w:rsid w:val="00D26937"/>
    <w:rsid w:val="00D36E0C"/>
    <w:rsid w:val="00D470FF"/>
    <w:rsid w:val="00DB3243"/>
    <w:rsid w:val="00DF0FCE"/>
    <w:rsid w:val="00E45B84"/>
    <w:rsid w:val="00E53455"/>
    <w:rsid w:val="00E558C8"/>
    <w:rsid w:val="00E64855"/>
    <w:rsid w:val="00EB0F6D"/>
    <w:rsid w:val="00EB5A71"/>
    <w:rsid w:val="00EF75F3"/>
    <w:rsid w:val="00F1777A"/>
    <w:rsid w:val="00F2619F"/>
    <w:rsid w:val="00F34D84"/>
    <w:rsid w:val="00F64B2E"/>
    <w:rsid w:val="00F93626"/>
    <w:rsid w:val="00FB09AF"/>
    <w:rsid w:val="00FB1353"/>
    <w:rsid w:val="00FE7EC8"/>
    <w:rsid w:val="00FF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049A"/>
  <w15:chartTrackingRefBased/>
  <w15:docId w15:val="{0405088C-2632-43FF-B492-1B17C844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Đăng Khoa</dc:creator>
  <cp:keywords/>
  <dc:description/>
  <cp:lastModifiedBy>Đặng Minh Thông</cp:lastModifiedBy>
  <cp:revision>68</cp:revision>
  <dcterms:created xsi:type="dcterms:W3CDTF">2024-01-25T10:47:00Z</dcterms:created>
  <dcterms:modified xsi:type="dcterms:W3CDTF">2024-04-22T10:02:00Z</dcterms:modified>
</cp:coreProperties>
</file>